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5D1B" w:rsidRDefault="004A090C" w:rsidP="00026E5D">
      <w:pPr>
        <w:spacing w:before="0" w:after="180"/>
        <w:ind w:left="-765" w:hanging="709"/>
        <w:sectPr w:rsidR="00DA5D1B" w:rsidSect="004A090C">
          <w:footerReference w:type="even" r:id="rId8"/>
          <w:footerReference w:type="default" r:id="rId9"/>
          <w:footerReference w:type="first" r:id="rId10"/>
          <w:pgSz w:w="11906" w:h="16838"/>
          <w:pgMar w:top="0" w:right="1440" w:bottom="1440" w:left="1440" w:header="0" w:footer="708" w:gutter="0"/>
          <w:cols w:space="708"/>
          <w:titlePg/>
          <w:docGrid w:linePitch="360"/>
        </w:sectPr>
      </w:pPr>
      <w:r>
        <w:rPr>
          <w:noProof/>
        </w:rPr>
        <w:drawing>
          <wp:inline distT="0" distB="0" distL="0" distR="0">
            <wp:extent cx="7624445" cy="1955301"/>
            <wp:effectExtent l="0" t="0" r="0" b="6985"/>
            <wp:docPr id="5" name="Picture 5" descr="National Disability Coordination Officer Programme&#10;An Australian Government Initi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DCO Head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624445" cy="1955301"/>
                    </a:xfrm>
                    <a:prstGeom prst="rect">
                      <a:avLst/>
                    </a:prstGeom>
                  </pic:spPr>
                </pic:pic>
              </a:graphicData>
            </a:graphic>
          </wp:inline>
        </w:drawing>
      </w:r>
      <w:r w:rsidR="009D003F">
        <w:t xml:space="preserve"> </w:t>
      </w:r>
    </w:p>
    <w:p w:rsidR="009D003F" w:rsidRPr="004A090C" w:rsidRDefault="009D003F" w:rsidP="009D003F">
      <w:pPr>
        <w:rPr>
          <w:szCs w:val="20"/>
        </w:rPr>
      </w:pPr>
    </w:p>
    <w:p w:rsidR="00713706" w:rsidRPr="00694711" w:rsidRDefault="00713706" w:rsidP="00713706">
      <w:pPr>
        <w:spacing w:after="0"/>
        <w:contextualSpacing/>
        <w:rPr>
          <w:rFonts w:asciiTheme="majorHAnsi" w:eastAsiaTheme="majorEastAsia" w:hAnsiTheme="majorHAnsi" w:cstheme="majorBidi"/>
          <w:color w:val="003478"/>
          <w:spacing w:val="-7"/>
          <w:sz w:val="96"/>
          <w:szCs w:val="96"/>
          <w:lang w:val="en-US" w:eastAsia="ja-JP"/>
        </w:rPr>
      </w:pPr>
      <w:r>
        <w:rPr>
          <w:rFonts w:asciiTheme="majorHAnsi" w:eastAsiaTheme="majorEastAsia" w:hAnsiTheme="majorHAnsi" w:cstheme="majorBidi"/>
          <w:color w:val="003478"/>
          <w:spacing w:val="-7"/>
          <w:sz w:val="96"/>
          <w:szCs w:val="96"/>
          <w:lang w:val="en-US" w:eastAsia="ja-JP"/>
        </w:rPr>
        <w:t>N</w:t>
      </w:r>
      <w:r w:rsidRPr="00694711">
        <w:rPr>
          <w:rFonts w:asciiTheme="majorHAnsi" w:eastAsiaTheme="majorEastAsia" w:hAnsiTheme="majorHAnsi" w:cstheme="majorBidi"/>
          <w:color w:val="003478"/>
          <w:spacing w:val="-7"/>
          <w:sz w:val="96"/>
          <w:szCs w:val="96"/>
          <w:lang w:val="en-US" w:eastAsia="ja-JP"/>
        </w:rPr>
        <w:t>ewsletter</w:t>
      </w:r>
    </w:p>
    <w:p w:rsidR="00713706" w:rsidRPr="00694711" w:rsidRDefault="00713706" w:rsidP="00713706">
      <w:pPr>
        <w:spacing w:line="264" w:lineRule="auto"/>
        <w:rPr>
          <w:rFonts w:ascii="Calibri" w:eastAsiaTheme="minorEastAsia" w:hAnsi="Calibri"/>
          <w:color w:val="003478"/>
          <w:sz w:val="44"/>
          <w:szCs w:val="44"/>
          <w:lang w:val="en-US" w:eastAsia="ja-JP"/>
        </w:rPr>
      </w:pPr>
      <w:r>
        <w:rPr>
          <w:rFonts w:ascii="Calibri" w:eastAsiaTheme="minorEastAsia" w:hAnsi="Calibri"/>
          <w:color w:val="003478"/>
          <w:sz w:val="44"/>
          <w:szCs w:val="44"/>
          <w:lang w:val="en-US" w:eastAsia="ja-JP"/>
        </w:rPr>
        <w:t>Winter</w:t>
      </w:r>
      <w:r>
        <w:rPr>
          <w:rFonts w:ascii="Calibri" w:eastAsiaTheme="minorEastAsia" w:hAnsi="Calibri"/>
          <w:color w:val="003478"/>
          <w:sz w:val="44"/>
          <w:szCs w:val="44"/>
          <w:lang w:val="en-US" w:eastAsia="ja-JP"/>
        </w:rPr>
        <w:t xml:space="preserve"> 2016</w:t>
      </w:r>
    </w:p>
    <w:p w:rsidR="00713706" w:rsidRPr="00694711" w:rsidRDefault="00713706" w:rsidP="00713706">
      <w:pPr>
        <w:pBdr>
          <w:bottom w:val="single" w:sz="12" w:space="1" w:color="auto"/>
        </w:pBdr>
        <w:spacing w:after="0"/>
        <w:contextualSpacing/>
        <w:rPr>
          <w:rFonts w:eastAsiaTheme="majorEastAsia" w:cstheme="majorBidi"/>
          <w:color w:val="003478"/>
          <w:spacing w:val="-7"/>
          <w:sz w:val="36"/>
          <w:szCs w:val="36"/>
          <w:lang w:val="en-US" w:eastAsia="ja-JP"/>
        </w:rPr>
      </w:pPr>
      <w:r w:rsidRPr="00694711">
        <w:rPr>
          <w:rFonts w:eastAsiaTheme="majorEastAsia" w:cstheme="majorBidi"/>
          <w:color w:val="003478"/>
          <w:spacing w:val="-7"/>
          <w:sz w:val="36"/>
          <w:szCs w:val="36"/>
          <w:lang w:val="en-US" w:eastAsia="ja-JP"/>
        </w:rPr>
        <w:t>National Disability Coordi</w:t>
      </w:r>
      <w:r>
        <w:rPr>
          <w:rFonts w:eastAsiaTheme="majorEastAsia" w:cstheme="majorBidi"/>
          <w:color w:val="003478"/>
          <w:spacing w:val="-7"/>
          <w:sz w:val="36"/>
          <w:szCs w:val="36"/>
          <w:lang w:val="en-US" w:eastAsia="ja-JP"/>
        </w:rPr>
        <w:t xml:space="preserve">nation Officer </w:t>
      </w:r>
      <w:proofErr w:type="spellStart"/>
      <w:r>
        <w:rPr>
          <w:rFonts w:eastAsiaTheme="majorEastAsia" w:cstheme="majorBidi"/>
          <w:color w:val="003478"/>
          <w:spacing w:val="-7"/>
          <w:sz w:val="36"/>
          <w:szCs w:val="36"/>
          <w:lang w:val="en-US" w:eastAsia="ja-JP"/>
        </w:rPr>
        <w:t>Program</w:t>
      </w:r>
      <w:r w:rsidR="00AC04AA">
        <w:rPr>
          <w:rFonts w:eastAsiaTheme="majorEastAsia" w:cstheme="majorBidi"/>
          <w:color w:val="003478"/>
          <w:spacing w:val="-7"/>
          <w:sz w:val="36"/>
          <w:szCs w:val="36"/>
          <w:lang w:val="en-US" w:eastAsia="ja-JP"/>
        </w:rPr>
        <w:t>me</w:t>
      </w:r>
      <w:proofErr w:type="spellEnd"/>
      <w:r>
        <w:rPr>
          <w:rFonts w:eastAsiaTheme="majorEastAsia" w:cstheme="majorBidi"/>
          <w:color w:val="003478"/>
          <w:spacing w:val="-7"/>
          <w:sz w:val="36"/>
          <w:szCs w:val="36"/>
          <w:lang w:val="en-US" w:eastAsia="ja-JP"/>
        </w:rPr>
        <w:t xml:space="preserve"> Region 17</w:t>
      </w:r>
    </w:p>
    <w:p w:rsidR="00DD7B6C" w:rsidRPr="008471C5" w:rsidRDefault="00DD7B6C" w:rsidP="00DD7B6C">
      <w:pPr>
        <w:rPr>
          <w:sz w:val="22"/>
          <w:szCs w:val="22"/>
        </w:rPr>
      </w:pPr>
      <w:r w:rsidRPr="008471C5">
        <w:rPr>
          <w:sz w:val="22"/>
          <w:szCs w:val="22"/>
        </w:rPr>
        <w:t xml:space="preserve">I am </w:t>
      </w:r>
      <w:r w:rsidR="008471C5" w:rsidRPr="008471C5">
        <w:rPr>
          <w:sz w:val="22"/>
          <w:szCs w:val="22"/>
        </w:rPr>
        <w:t>very pleased</w:t>
      </w:r>
      <w:r w:rsidRPr="008471C5">
        <w:rPr>
          <w:sz w:val="22"/>
          <w:szCs w:val="22"/>
        </w:rPr>
        <w:t xml:space="preserve"> to announce that the Minister for Education and Training has agreed to extend the existing NDCO contracts for a further 12 months (to 30 June 2017). </w:t>
      </w:r>
    </w:p>
    <w:p w:rsidR="00DD7B6C" w:rsidRPr="008471C5" w:rsidRDefault="00DD7B6C" w:rsidP="00DD7B6C">
      <w:pPr>
        <w:rPr>
          <w:sz w:val="22"/>
          <w:szCs w:val="22"/>
        </w:rPr>
      </w:pPr>
      <w:r w:rsidRPr="008471C5">
        <w:rPr>
          <w:sz w:val="22"/>
          <w:szCs w:val="22"/>
        </w:rPr>
        <w:t xml:space="preserve">The Minister has asked the department to commission an evaluation </w:t>
      </w:r>
      <w:r w:rsidRPr="008471C5">
        <w:rPr>
          <w:sz w:val="22"/>
          <w:szCs w:val="22"/>
        </w:rPr>
        <w:t xml:space="preserve">of the NDCO programme, which will </w:t>
      </w:r>
      <w:r w:rsidRPr="008471C5">
        <w:rPr>
          <w:sz w:val="22"/>
          <w:szCs w:val="22"/>
        </w:rPr>
        <w:t>commence by June 2016 and complete by the</w:t>
      </w:r>
      <w:r w:rsidRPr="008471C5">
        <w:rPr>
          <w:sz w:val="22"/>
          <w:szCs w:val="22"/>
        </w:rPr>
        <w:t xml:space="preserve"> end of the year. A consultant will be employed to </w:t>
      </w:r>
      <w:r w:rsidRPr="008471C5">
        <w:rPr>
          <w:sz w:val="22"/>
          <w:szCs w:val="22"/>
        </w:rPr>
        <w:t>con</w:t>
      </w:r>
      <w:r w:rsidRPr="008471C5">
        <w:rPr>
          <w:sz w:val="22"/>
          <w:szCs w:val="22"/>
        </w:rPr>
        <w:t>duct the evaluation, p</w:t>
      </w:r>
      <w:r w:rsidRPr="008471C5">
        <w:rPr>
          <w:sz w:val="22"/>
          <w:szCs w:val="22"/>
        </w:rPr>
        <w:t>rogramme arrangements beyond June 2017 will be guided by the outcomes of the evaluation. </w:t>
      </w:r>
    </w:p>
    <w:p w:rsidR="00DD7B6C" w:rsidRPr="008471C5" w:rsidRDefault="008471C5" w:rsidP="00713706">
      <w:pPr>
        <w:pStyle w:val="NormalWeb"/>
        <w:rPr>
          <w:rFonts w:asciiTheme="minorHAnsi" w:hAnsiTheme="minorHAnsi"/>
          <w:bCs/>
          <w:iCs/>
          <w:sz w:val="22"/>
          <w:szCs w:val="22"/>
        </w:rPr>
      </w:pPr>
      <w:r w:rsidRPr="008471C5">
        <w:rPr>
          <w:rFonts w:asciiTheme="minorHAnsi" w:hAnsiTheme="minorHAnsi"/>
          <w:bCs/>
          <w:iCs/>
          <w:sz w:val="22"/>
          <w:szCs w:val="22"/>
        </w:rPr>
        <w:t xml:space="preserve">I have had a very busy few month working with the networks across region 17 supporting some very good work in relation </w:t>
      </w:r>
      <w:r w:rsidR="00D20F7D" w:rsidRPr="008471C5">
        <w:rPr>
          <w:rFonts w:asciiTheme="minorHAnsi" w:hAnsiTheme="minorHAnsi"/>
          <w:bCs/>
          <w:iCs/>
          <w:sz w:val="22"/>
          <w:szCs w:val="22"/>
        </w:rPr>
        <w:t>to improving</w:t>
      </w:r>
      <w:r w:rsidRPr="008471C5">
        <w:rPr>
          <w:rFonts w:asciiTheme="minorHAnsi" w:hAnsiTheme="minorHAnsi"/>
          <w:bCs/>
          <w:iCs/>
          <w:sz w:val="22"/>
          <w:szCs w:val="22"/>
        </w:rPr>
        <w:t xml:space="preserve"> transitions for people with disabilities from school/community into further education and subsequent employment. </w:t>
      </w:r>
    </w:p>
    <w:p w:rsidR="00DD7B6C" w:rsidRPr="008471C5" w:rsidRDefault="00DD7B6C" w:rsidP="00713706">
      <w:pPr>
        <w:pStyle w:val="NormalWeb"/>
        <w:rPr>
          <w:rFonts w:asciiTheme="minorHAnsi" w:hAnsiTheme="minorHAnsi"/>
          <w:bCs/>
          <w:iCs/>
          <w:sz w:val="22"/>
          <w:szCs w:val="22"/>
        </w:rPr>
      </w:pPr>
    </w:p>
    <w:p w:rsidR="00713706" w:rsidRPr="008471C5" w:rsidRDefault="00713706" w:rsidP="00713706">
      <w:pPr>
        <w:pStyle w:val="NormalWeb"/>
        <w:rPr>
          <w:rFonts w:asciiTheme="minorHAnsi" w:hAnsiTheme="minorHAnsi" w:cs="Arial"/>
          <w:sz w:val="22"/>
          <w:szCs w:val="22"/>
        </w:rPr>
      </w:pPr>
      <w:r w:rsidRPr="008471C5">
        <w:rPr>
          <w:rFonts w:asciiTheme="minorHAnsi" w:hAnsiTheme="minorHAnsi"/>
          <w:bCs/>
          <w:iCs/>
          <w:sz w:val="22"/>
          <w:szCs w:val="22"/>
        </w:rPr>
        <w:t xml:space="preserve">Could you please share this newsletter with your </w:t>
      </w:r>
      <w:proofErr w:type="gramStart"/>
      <w:r w:rsidRPr="008471C5">
        <w:rPr>
          <w:rFonts w:asciiTheme="minorHAnsi" w:hAnsiTheme="minorHAnsi"/>
          <w:bCs/>
          <w:iCs/>
          <w:sz w:val="22"/>
          <w:szCs w:val="22"/>
        </w:rPr>
        <w:t>networks.</w:t>
      </w:r>
      <w:proofErr w:type="gramEnd"/>
      <w:r w:rsidRPr="008471C5">
        <w:rPr>
          <w:rFonts w:asciiTheme="minorHAnsi" w:hAnsiTheme="minorHAnsi"/>
          <w:bCs/>
          <w:iCs/>
          <w:sz w:val="22"/>
          <w:szCs w:val="22"/>
        </w:rPr>
        <w:t xml:space="preserve"> </w:t>
      </w:r>
    </w:p>
    <w:p w:rsidR="00713706" w:rsidRPr="008471C5" w:rsidRDefault="00713706" w:rsidP="00713706">
      <w:pPr>
        <w:spacing w:after="0" w:line="264" w:lineRule="auto"/>
        <w:rPr>
          <w:rFonts w:ascii="Calibri" w:eastAsiaTheme="minorEastAsia" w:hAnsi="Calibri"/>
          <w:noProof/>
          <w:sz w:val="22"/>
          <w:szCs w:val="22"/>
        </w:rPr>
      </w:pPr>
      <w:r w:rsidRPr="008471C5">
        <w:rPr>
          <w:rFonts w:eastAsiaTheme="minorEastAsia"/>
          <w:sz w:val="22"/>
          <w:szCs w:val="22"/>
          <w:lang w:val="en-US" w:eastAsia="ja-JP"/>
        </w:rPr>
        <w:t>Yours Sincerely</w:t>
      </w:r>
    </w:p>
    <w:p w:rsidR="00713706" w:rsidRPr="00515521" w:rsidRDefault="00713706" w:rsidP="00713706">
      <w:pPr>
        <w:spacing w:after="0" w:line="276" w:lineRule="auto"/>
        <w:rPr>
          <w:rFonts w:ascii="Lucida Handwriting" w:eastAsiaTheme="minorEastAsia" w:hAnsi="Lucida Handwriting"/>
          <w:lang w:val="en-US" w:eastAsia="ja-JP"/>
        </w:rPr>
      </w:pPr>
      <w:r w:rsidRPr="00515521">
        <w:rPr>
          <w:rFonts w:ascii="Lucida Handwriting" w:eastAsiaTheme="minorEastAsia" w:hAnsi="Lucida Handwriting"/>
          <w:lang w:val="en-US" w:eastAsia="ja-JP"/>
        </w:rPr>
        <w:t>Andrea Evans-McCall</w:t>
      </w:r>
    </w:p>
    <w:p w:rsidR="00713706" w:rsidRDefault="00713706" w:rsidP="00713706">
      <w:pPr>
        <w:rPr>
          <w:rFonts w:ascii="Calibri" w:eastAsia="STXinwei" w:hAnsi="Calibri" w:cs="Tahoma"/>
          <w:color w:val="0000FF" w:themeColor="hyperlink"/>
          <w:szCs w:val="20"/>
          <w:u w:val="single"/>
          <w:lang w:eastAsia="ja-JP"/>
        </w:rPr>
      </w:pPr>
      <w:r>
        <w:rPr>
          <w:rFonts w:ascii="Calibri" w:eastAsia="STXinwei" w:hAnsi="Calibri" w:cs="Tahoma"/>
          <w:noProof/>
          <w:szCs w:val="20"/>
        </w:rPr>
        <mc:AlternateContent>
          <mc:Choice Requires="wps">
            <w:drawing>
              <wp:anchor distT="0" distB="0" distL="114300" distR="114300" simplePos="0" relativeHeight="251656704" behindDoc="0" locked="0" layoutInCell="1" allowOverlap="1" wp14:anchorId="1A3A50DF" wp14:editId="4A3D49E9">
                <wp:simplePos x="0" y="0"/>
                <wp:positionH relativeFrom="column">
                  <wp:posOffset>3448050</wp:posOffset>
                </wp:positionH>
                <wp:positionV relativeFrom="paragraph">
                  <wp:posOffset>224155</wp:posOffset>
                </wp:positionV>
                <wp:extent cx="1728470" cy="971550"/>
                <wp:effectExtent l="0" t="0" r="5080" b="0"/>
                <wp:wrapNone/>
                <wp:docPr id="1" name="Text Box 1"/>
                <wp:cNvGraphicFramePr/>
                <a:graphic xmlns:a="http://schemas.openxmlformats.org/drawingml/2006/main">
                  <a:graphicData uri="http://schemas.microsoft.com/office/word/2010/wordprocessingShape">
                    <wps:wsp>
                      <wps:cNvSpPr txBox="1"/>
                      <wps:spPr>
                        <a:xfrm>
                          <a:off x="0" y="0"/>
                          <a:ext cx="1728470" cy="971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13706" w:rsidRDefault="00713706" w:rsidP="0071370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3A50DF" id="_x0000_t202" coordsize="21600,21600" o:spt="202" path="m,l,21600r21600,l21600,xe">
                <v:stroke joinstyle="miter"/>
                <v:path gradientshapeok="t" o:connecttype="rect"/>
              </v:shapetype>
              <v:shape id="Text Box 1" o:spid="_x0000_s1026" type="#_x0000_t202" style="position:absolute;margin-left:271.5pt;margin-top:17.65pt;width:136.1pt;height:7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" fillcolor="white [3201]" stroked="f" strokeweight=".5pt">
                <v:textbox>
                  <w:txbxContent>
                    <w:p w:rsidR="00713706" w:rsidRDefault="00713706" w:rsidP="00713706"/>
                  </w:txbxContent>
                </v:textbox>
              </v:shape>
            </w:pict>
          </mc:Fallback>
        </mc:AlternateContent>
      </w:r>
      <w:r>
        <w:rPr>
          <w:noProof/>
        </w:rPr>
        <mc:AlternateContent>
          <mc:Choice Requires="wps">
            <w:drawing>
              <wp:anchor distT="0" distB="0" distL="114300" distR="114300" simplePos="0" relativeHeight="251660800" behindDoc="0" locked="0" layoutInCell="1" allowOverlap="1" wp14:anchorId="241D1969" wp14:editId="0B648F1D">
                <wp:simplePos x="0" y="0"/>
                <wp:positionH relativeFrom="column">
                  <wp:posOffset>5046345</wp:posOffset>
                </wp:positionH>
                <wp:positionV relativeFrom="paragraph">
                  <wp:posOffset>223520</wp:posOffset>
                </wp:positionV>
                <wp:extent cx="904875" cy="733425"/>
                <wp:effectExtent l="0" t="0" r="9525" b="9525"/>
                <wp:wrapNone/>
                <wp:docPr id="7" name="Text Box 7"/>
                <wp:cNvGraphicFramePr/>
                <a:graphic xmlns:a="http://schemas.openxmlformats.org/drawingml/2006/main">
                  <a:graphicData uri="http://schemas.microsoft.com/office/word/2010/wordprocessingShape">
                    <wps:wsp>
                      <wps:cNvSpPr txBox="1"/>
                      <wps:spPr>
                        <a:xfrm>
                          <a:off x="0" y="0"/>
                          <a:ext cx="904875" cy="7334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13706" w:rsidRDefault="00713706" w:rsidP="0071370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1D1969" id="Text Box 7" o:spid="_x0000_s1027" type="#_x0000_t202" style="position:absolute;margin-left:397.35pt;margin-top:17.6pt;width:71.25pt;height:57.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" fillcolor="white [3201]" stroked="f" strokeweight=".5pt">
                <v:textbox>
                  <w:txbxContent>
                    <w:p w:rsidR="00713706" w:rsidRDefault="00713706" w:rsidP="00713706"/>
                  </w:txbxContent>
                </v:textbox>
              </v:shape>
            </w:pict>
          </mc:Fallback>
        </mc:AlternateContent>
      </w:r>
      <w:r w:rsidRPr="005120A3">
        <w:rPr>
          <w:rFonts w:ascii="Calibri" w:eastAsia="STXinwei" w:hAnsi="Calibri" w:cs="Tahoma"/>
          <w:szCs w:val="20"/>
          <w:lang w:eastAsia="ja-JP"/>
        </w:rPr>
        <w:t xml:space="preserve">Andrea Evans-McCall NDCO 0418 208 039 </w:t>
      </w:r>
      <w:hyperlink r:id="rId12" w:history="1">
        <w:r w:rsidRPr="005120A3">
          <w:rPr>
            <w:rFonts w:ascii="Calibri" w:eastAsia="STXinwei" w:hAnsi="Calibri" w:cs="Tahoma"/>
            <w:color w:val="0000FF" w:themeColor="hyperlink"/>
            <w:szCs w:val="20"/>
            <w:u w:val="single"/>
            <w:lang w:eastAsia="ja-JP"/>
          </w:rPr>
          <w:t>andrea.evansmccall@skillsplus.com.au</w:t>
        </w:r>
      </w:hyperlink>
    </w:p>
    <w:p w:rsidR="00713706" w:rsidRPr="00425614" w:rsidRDefault="00713706" w:rsidP="00713706">
      <w:pPr>
        <w:rPr>
          <w:rFonts w:ascii="Calibri" w:eastAsia="STXinwei" w:hAnsi="Calibri" w:cs="Tahoma"/>
          <w:b/>
          <w:color w:val="0000FF" w:themeColor="hyperlink"/>
          <w:sz w:val="24"/>
          <w:szCs w:val="20"/>
          <w:u w:val="single"/>
          <w:lang w:eastAsia="ja-JP"/>
        </w:rPr>
      </w:pPr>
      <w:hyperlink r:id="rId13" w:history="1">
        <w:r w:rsidRPr="00425614">
          <w:rPr>
            <w:rStyle w:val="Hyperlink"/>
            <w:rFonts w:eastAsia="STXinwei" w:cs="Tahoma"/>
            <w:szCs w:val="20"/>
            <w:lang w:eastAsia="ja-JP"/>
          </w:rPr>
          <w:t>http://www.ndcovictoria.net.au/region-17</w:t>
        </w:r>
      </w:hyperlink>
    </w:p>
    <w:p w:rsidR="00713706" w:rsidRDefault="00713706" w:rsidP="00713706">
      <w:pPr>
        <w:rPr>
          <w:b/>
          <w:bCs/>
          <w:sz w:val="24"/>
        </w:rPr>
      </w:pPr>
      <w:hyperlink r:id="rId14" w:history="1">
        <w:r>
          <w:rPr>
            <w:rStyle w:val="Hyperlink"/>
            <w:rFonts w:eastAsiaTheme="majorEastAsia"/>
          </w:rPr>
          <w:t>https://www.facebook.com/NDCOregion17</w:t>
        </w:r>
      </w:hyperlink>
      <w:r>
        <w:rPr>
          <w:b/>
          <w:bCs/>
          <w:sz w:val="24"/>
        </w:rPr>
        <w:t xml:space="preserve"> </w:t>
      </w:r>
    </w:p>
    <w:p w:rsidR="00713706" w:rsidRDefault="00713706" w:rsidP="00713706">
      <w:pPr>
        <w:rPr>
          <w:b/>
          <w:bCs/>
          <w:sz w:val="24"/>
        </w:rPr>
      </w:pPr>
    </w:p>
    <w:p w:rsidR="00713706" w:rsidRPr="00425614" w:rsidRDefault="00713706" w:rsidP="00713706">
      <w:pPr>
        <w:pBdr>
          <w:bottom w:val="single" w:sz="12" w:space="1" w:color="auto"/>
        </w:pBdr>
        <w:rPr>
          <w:b/>
          <w:bCs/>
          <w:sz w:val="24"/>
        </w:rPr>
      </w:pPr>
      <w:r w:rsidRPr="006B1F68">
        <w:rPr>
          <w:noProof/>
        </w:rPr>
        <w:drawing>
          <wp:inline distT="0" distB="0" distL="0" distR="0" wp14:anchorId="7C92750D" wp14:editId="19A1713B">
            <wp:extent cx="746036" cy="7905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46036" cy="790575"/>
                    </a:xfrm>
                    <a:prstGeom prst="rect">
                      <a:avLst/>
                    </a:prstGeom>
                    <a:noFill/>
                    <a:ln>
                      <a:noFill/>
                    </a:ln>
                  </pic:spPr>
                </pic:pic>
              </a:graphicData>
            </a:graphic>
          </wp:inline>
        </w:drawing>
      </w:r>
      <w:r w:rsidRPr="006B1F68">
        <w:rPr>
          <w:noProof/>
        </w:rPr>
        <w:drawing>
          <wp:inline distT="0" distB="0" distL="0" distR="0" wp14:anchorId="3C29D14D" wp14:editId="2B4F4606">
            <wp:extent cx="1209675" cy="7905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09675" cy="790575"/>
                    </a:xfrm>
                    <a:prstGeom prst="rect">
                      <a:avLst/>
                    </a:prstGeom>
                    <a:noFill/>
                    <a:ln>
                      <a:noFill/>
                    </a:ln>
                  </pic:spPr>
                </pic:pic>
              </a:graphicData>
            </a:graphic>
          </wp:inline>
        </w:drawing>
      </w:r>
    </w:p>
    <w:p w:rsidR="00652485" w:rsidRDefault="00652485" w:rsidP="00652485">
      <w:pPr>
        <w:pStyle w:val="NoSpacing"/>
        <w:spacing w:line="276" w:lineRule="auto"/>
        <w:rPr>
          <w:rStyle w:val="Hyperlink"/>
          <w:color w:val="002060"/>
          <w:sz w:val="20"/>
          <w:szCs w:val="20"/>
        </w:rPr>
      </w:pPr>
    </w:p>
    <w:p w:rsidR="00652485" w:rsidRDefault="00652485" w:rsidP="00652485">
      <w:pPr>
        <w:pStyle w:val="NoSpacing"/>
        <w:spacing w:line="276" w:lineRule="auto"/>
        <w:rPr>
          <w:rStyle w:val="Hyperlink"/>
          <w:color w:val="002060"/>
          <w:sz w:val="20"/>
          <w:szCs w:val="20"/>
        </w:rPr>
      </w:pPr>
    </w:p>
    <w:p w:rsidR="00652485" w:rsidRDefault="00652485" w:rsidP="00652485">
      <w:pPr>
        <w:pStyle w:val="NoSpacing"/>
        <w:spacing w:line="276" w:lineRule="auto"/>
        <w:rPr>
          <w:rStyle w:val="Hyperlink"/>
          <w:color w:val="002060"/>
          <w:sz w:val="20"/>
          <w:szCs w:val="20"/>
        </w:rPr>
      </w:pPr>
    </w:p>
    <w:p w:rsidR="00652485" w:rsidRDefault="00652485" w:rsidP="00652485">
      <w:pPr>
        <w:pStyle w:val="NoSpacing"/>
        <w:spacing w:line="276" w:lineRule="auto"/>
        <w:rPr>
          <w:rStyle w:val="Hyperlink"/>
          <w:color w:val="002060"/>
          <w:sz w:val="20"/>
          <w:szCs w:val="20"/>
        </w:rPr>
      </w:pPr>
    </w:p>
    <w:p w:rsidR="00652485" w:rsidRDefault="00652485" w:rsidP="00652485">
      <w:pPr>
        <w:pStyle w:val="NoSpacing"/>
        <w:spacing w:line="276" w:lineRule="auto"/>
        <w:rPr>
          <w:rStyle w:val="Hyperlink"/>
          <w:color w:val="002060"/>
          <w:sz w:val="20"/>
          <w:szCs w:val="20"/>
        </w:rPr>
      </w:pPr>
    </w:p>
    <w:p w:rsidR="00652485" w:rsidRPr="00652485" w:rsidRDefault="00652485" w:rsidP="00652485">
      <w:pPr>
        <w:pStyle w:val="NoSpacing"/>
        <w:spacing w:line="276" w:lineRule="auto"/>
        <w:rPr>
          <w:color w:val="002060"/>
          <w:sz w:val="20"/>
          <w:szCs w:val="20"/>
        </w:rPr>
      </w:pPr>
    </w:p>
    <w:p w:rsidR="00713706" w:rsidRPr="00B20A02" w:rsidRDefault="00713706" w:rsidP="00713706">
      <w:pPr>
        <w:shd w:val="clear" w:color="auto" w:fill="EEECE1" w:themeFill="background2"/>
        <w:spacing w:after="0"/>
        <w:rPr>
          <w:b/>
          <w:color w:val="C00000"/>
          <w:sz w:val="28"/>
          <w:szCs w:val="28"/>
        </w:rPr>
      </w:pPr>
      <w:r w:rsidRPr="00B20A02">
        <w:rPr>
          <w:rFonts w:ascii="Calibri" w:hAnsi="Calibri" w:cs="Calibri"/>
          <w:b/>
          <w:bCs/>
          <w:color w:val="C00000"/>
          <w:sz w:val="40"/>
          <w:szCs w:val="40"/>
        </w:rPr>
        <w:t>NETWORK</w:t>
      </w:r>
      <w:r>
        <w:rPr>
          <w:rFonts w:ascii="Calibri" w:hAnsi="Calibri" w:cs="Calibri"/>
          <w:b/>
          <w:bCs/>
          <w:color w:val="C00000"/>
          <w:sz w:val="40"/>
          <w:szCs w:val="40"/>
        </w:rPr>
        <w:t>S</w:t>
      </w:r>
      <w:r w:rsidRPr="00B20A02">
        <w:rPr>
          <w:rFonts w:ascii="Calibri" w:hAnsi="Calibri" w:cs="Calibri"/>
          <w:b/>
          <w:bCs/>
          <w:color w:val="C00000"/>
          <w:sz w:val="40"/>
          <w:szCs w:val="40"/>
        </w:rPr>
        <w:t xml:space="preserve"> UPDATE</w:t>
      </w:r>
    </w:p>
    <w:p w:rsidR="00652485" w:rsidRDefault="00713706" w:rsidP="00652485">
      <w:pPr>
        <w:spacing w:after="0"/>
        <w:jc w:val="both"/>
        <w:rPr>
          <w:b/>
          <w:color w:val="002060"/>
          <w:sz w:val="28"/>
          <w:szCs w:val="28"/>
        </w:rPr>
      </w:pPr>
      <w:r w:rsidRPr="00430336">
        <w:rPr>
          <w:b/>
          <w:color w:val="002060"/>
          <w:sz w:val="28"/>
          <w:szCs w:val="28"/>
        </w:rPr>
        <w:t xml:space="preserve">Latrobe and Baw </w:t>
      </w:r>
      <w:proofErr w:type="spellStart"/>
      <w:r w:rsidRPr="00430336">
        <w:rPr>
          <w:b/>
          <w:color w:val="002060"/>
          <w:sz w:val="28"/>
          <w:szCs w:val="28"/>
        </w:rPr>
        <w:t>Ba</w:t>
      </w:r>
      <w:r>
        <w:rPr>
          <w:b/>
          <w:color w:val="002060"/>
          <w:sz w:val="28"/>
          <w:szCs w:val="28"/>
        </w:rPr>
        <w:t>w</w:t>
      </w:r>
      <w:proofErr w:type="spellEnd"/>
      <w:r>
        <w:rPr>
          <w:b/>
          <w:color w:val="002060"/>
          <w:sz w:val="28"/>
          <w:szCs w:val="28"/>
        </w:rPr>
        <w:t xml:space="preserve"> Disability Transition Network</w:t>
      </w:r>
    </w:p>
    <w:p w:rsidR="00713706" w:rsidRDefault="00652485" w:rsidP="00713706">
      <w:pPr>
        <w:spacing w:after="0"/>
        <w:rPr>
          <w:color w:val="1D2129"/>
          <w:sz w:val="22"/>
          <w:szCs w:val="22"/>
          <w:lang w:val="en"/>
        </w:rPr>
      </w:pPr>
      <w:r w:rsidRPr="00652485">
        <w:rPr>
          <w:color w:val="1D2129"/>
          <w:sz w:val="22"/>
          <w:szCs w:val="22"/>
          <w:lang w:val="en"/>
        </w:rPr>
        <w:t xml:space="preserve">Over the last six months the Baw </w:t>
      </w:r>
      <w:proofErr w:type="spellStart"/>
      <w:r w:rsidRPr="00652485">
        <w:rPr>
          <w:color w:val="1D2129"/>
          <w:sz w:val="22"/>
          <w:szCs w:val="22"/>
          <w:lang w:val="en"/>
        </w:rPr>
        <w:t>Baw</w:t>
      </w:r>
      <w:proofErr w:type="spellEnd"/>
      <w:r w:rsidRPr="00652485">
        <w:rPr>
          <w:color w:val="1D2129"/>
          <w:sz w:val="22"/>
          <w:szCs w:val="22"/>
          <w:lang w:val="en"/>
        </w:rPr>
        <w:t xml:space="preserve"> Latrobe Passport 2 Employment (P2E) partnership</w:t>
      </w:r>
      <w:r>
        <w:rPr>
          <w:color w:val="1D2129"/>
          <w:sz w:val="22"/>
          <w:szCs w:val="22"/>
          <w:lang w:val="en"/>
        </w:rPr>
        <w:t xml:space="preserve"> a sub group of the Disability Transition Network which included the NDCO,</w:t>
      </w:r>
      <w:r w:rsidR="009F7E8D">
        <w:rPr>
          <w:color w:val="1D2129"/>
          <w:sz w:val="22"/>
          <w:szCs w:val="22"/>
          <w:lang w:val="en"/>
        </w:rPr>
        <w:t xml:space="preserve"> Baw </w:t>
      </w:r>
      <w:proofErr w:type="spellStart"/>
      <w:r w:rsidR="009F7E8D">
        <w:rPr>
          <w:color w:val="1D2129"/>
          <w:sz w:val="22"/>
          <w:szCs w:val="22"/>
          <w:lang w:val="en"/>
        </w:rPr>
        <w:t>Baw</w:t>
      </w:r>
      <w:proofErr w:type="spellEnd"/>
      <w:r w:rsidR="009F7E8D">
        <w:rPr>
          <w:color w:val="1D2129"/>
          <w:sz w:val="22"/>
          <w:szCs w:val="22"/>
          <w:lang w:val="en"/>
        </w:rPr>
        <w:t xml:space="preserve"> Latrobe LLEN, Latrobe City, Baw </w:t>
      </w:r>
      <w:proofErr w:type="spellStart"/>
      <w:r w:rsidR="009F7E8D">
        <w:rPr>
          <w:color w:val="1D2129"/>
          <w:sz w:val="22"/>
          <w:szCs w:val="22"/>
          <w:lang w:val="en"/>
        </w:rPr>
        <w:t>Baw</w:t>
      </w:r>
      <w:proofErr w:type="spellEnd"/>
      <w:r w:rsidR="009F7E8D">
        <w:rPr>
          <w:color w:val="1D2129"/>
          <w:sz w:val="22"/>
          <w:szCs w:val="22"/>
          <w:lang w:val="en"/>
        </w:rPr>
        <w:t xml:space="preserve"> Shire and Federation Training </w:t>
      </w:r>
      <w:r w:rsidR="009F7E8D" w:rsidRPr="00652485">
        <w:rPr>
          <w:color w:val="1D2129"/>
          <w:sz w:val="22"/>
          <w:szCs w:val="22"/>
          <w:lang w:val="en"/>
        </w:rPr>
        <w:t>have</w:t>
      </w:r>
      <w:r w:rsidR="009F7E8D">
        <w:rPr>
          <w:color w:val="1D2129"/>
          <w:sz w:val="22"/>
          <w:szCs w:val="22"/>
          <w:lang w:val="en"/>
        </w:rPr>
        <w:t xml:space="preserve"> worked together to deliver two seven week P2E program</w:t>
      </w:r>
      <w:r w:rsidR="00AC04AA">
        <w:rPr>
          <w:color w:val="1D2129"/>
          <w:sz w:val="22"/>
          <w:szCs w:val="22"/>
          <w:lang w:val="en"/>
        </w:rPr>
        <w:t>s</w:t>
      </w:r>
      <w:r w:rsidR="009F7E8D">
        <w:rPr>
          <w:color w:val="1D2129"/>
          <w:sz w:val="22"/>
          <w:szCs w:val="22"/>
          <w:lang w:val="en"/>
        </w:rPr>
        <w:t xml:space="preserve">. The two programs ran </w:t>
      </w:r>
      <w:r w:rsidR="009F7E8D" w:rsidRPr="00652485">
        <w:rPr>
          <w:color w:val="1D2129"/>
          <w:sz w:val="22"/>
          <w:szCs w:val="22"/>
          <w:lang w:val="en"/>
        </w:rPr>
        <w:t>in</w:t>
      </w:r>
      <w:r w:rsidRPr="00652485">
        <w:rPr>
          <w:color w:val="1D2129"/>
          <w:sz w:val="22"/>
          <w:szCs w:val="22"/>
          <w:lang w:val="en"/>
        </w:rPr>
        <w:t xml:space="preserve"> Morwell on a Tuesday and Warragul on a Thursday. L</w:t>
      </w:r>
      <w:r w:rsidR="009F7E8D">
        <w:rPr>
          <w:color w:val="1D2129"/>
          <w:sz w:val="22"/>
          <w:szCs w:val="22"/>
          <w:lang w:val="en"/>
        </w:rPr>
        <w:t xml:space="preserve">ast week Graduation Ceremonies </w:t>
      </w:r>
      <w:r w:rsidR="00AC04AA">
        <w:rPr>
          <w:color w:val="1D2129"/>
          <w:sz w:val="22"/>
          <w:szCs w:val="22"/>
          <w:lang w:val="en"/>
        </w:rPr>
        <w:t xml:space="preserve">were held </w:t>
      </w:r>
      <w:bookmarkStart w:id="0" w:name="_GoBack"/>
      <w:bookmarkEnd w:id="0"/>
      <w:r w:rsidRPr="00652485">
        <w:rPr>
          <w:color w:val="1D2129"/>
          <w:sz w:val="22"/>
          <w:szCs w:val="22"/>
          <w:lang w:val="en"/>
        </w:rPr>
        <w:t xml:space="preserve">for each of </w:t>
      </w:r>
      <w:r w:rsidR="009F7E8D">
        <w:rPr>
          <w:color w:val="1D2129"/>
          <w:sz w:val="22"/>
          <w:szCs w:val="22"/>
          <w:lang w:val="en"/>
        </w:rPr>
        <w:t xml:space="preserve">the programs. </w:t>
      </w:r>
      <w:r w:rsidRPr="00652485">
        <w:rPr>
          <w:color w:val="1D2129"/>
          <w:sz w:val="22"/>
          <w:szCs w:val="22"/>
          <w:lang w:val="en"/>
        </w:rPr>
        <w:t xml:space="preserve"> </w:t>
      </w:r>
    </w:p>
    <w:p w:rsidR="00713706" w:rsidRDefault="005B0102" w:rsidP="00713706">
      <w:pPr>
        <w:spacing w:after="0"/>
        <w:rPr>
          <w:b/>
          <w:color w:val="002060"/>
          <w:sz w:val="28"/>
          <w:szCs w:val="28"/>
        </w:rPr>
      </w:pPr>
      <w:r>
        <w:rPr>
          <w:b/>
          <w:color w:val="002060"/>
          <w:sz w:val="28"/>
          <w:szCs w:val="28"/>
        </w:rPr>
        <w:t>Wellington Disability</w:t>
      </w:r>
      <w:r w:rsidR="00713706">
        <w:rPr>
          <w:b/>
          <w:color w:val="002060"/>
          <w:sz w:val="28"/>
          <w:szCs w:val="28"/>
        </w:rPr>
        <w:t xml:space="preserve"> Transition Network</w:t>
      </w:r>
    </w:p>
    <w:p w:rsidR="00713706" w:rsidRPr="005B0102" w:rsidRDefault="005B0102" w:rsidP="00713706">
      <w:pPr>
        <w:spacing w:after="0"/>
        <w:rPr>
          <w:sz w:val="32"/>
          <w:szCs w:val="28"/>
        </w:rPr>
      </w:pPr>
      <w:r w:rsidRPr="005B0102">
        <w:rPr>
          <w:color w:val="1D2129"/>
          <w:sz w:val="22"/>
          <w:lang w:val="en"/>
        </w:rPr>
        <w:t>Congratulations to Sale Specialist School a 2016 Community Grants recipient. I am really excited to be part of the small team from the Wellington disability Transition Networ</w:t>
      </w:r>
      <w:r>
        <w:rPr>
          <w:color w:val="1D2129"/>
          <w:sz w:val="22"/>
          <w:lang w:val="en"/>
        </w:rPr>
        <w:t xml:space="preserve">k who have supported the Sale </w:t>
      </w:r>
      <w:r w:rsidRPr="005B0102">
        <w:rPr>
          <w:color w:val="1D2129"/>
          <w:sz w:val="22"/>
          <w:lang w:val="en"/>
        </w:rPr>
        <w:t>Specialist</w:t>
      </w:r>
      <w:r w:rsidRPr="005B0102">
        <w:rPr>
          <w:color w:val="1D2129"/>
          <w:sz w:val="22"/>
          <w:lang w:val="en"/>
        </w:rPr>
        <w:t xml:space="preserve"> School</w:t>
      </w:r>
      <w:r w:rsidRPr="005B0102">
        <w:rPr>
          <w:color w:val="1D2129"/>
          <w:sz w:val="22"/>
          <w:lang w:val="en"/>
        </w:rPr>
        <w:t xml:space="preserve"> </w:t>
      </w:r>
      <w:r w:rsidRPr="005B0102">
        <w:rPr>
          <w:color w:val="1D2129"/>
          <w:sz w:val="22"/>
          <w:lang w:val="en"/>
        </w:rPr>
        <w:t>to apply for this grant. I look forward to working on the EMPLOY ABILITY program which will produce a YouTube video and a DVD for distribution to schools, employment agencies and prospective employers, highlighting the skills that young people with disabilities can bring to the workforce. This Community Grant will fund the production of the DVD, showcasing a number of Sale students who have taken part in work experience and highlighting the skills they developed on placement. By increasing awareness of the contribution young people with disabilities can make, the DVD will increase inclusive employment opportunities and foster community connections</w:t>
      </w:r>
    </w:p>
    <w:p w:rsidR="00713706" w:rsidRPr="005B0102" w:rsidRDefault="005B0102" w:rsidP="00713706">
      <w:pPr>
        <w:spacing w:after="0"/>
        <w:rPr>
          <w:sz w:val="22"/>
          <w:szCs w:val="28"/>
        </w:rPr>
      </w:pPr>
      <w:hyperlink r:id="rId17" w:history="1">
        <w:r w:rsidRPr="007C7C12">
          <w:rPr>
            <w:rStyle w:val="Hyperlink"/>
            <w:sz w:val="22"/>
            <w:szCs w:val="28"/>
          </w:rPr>
          <w:t>https://www.commbank.com.au/about-us/in-the-community/employee-giving/staff-community-fund/2016-recipients.html</w:t>
        </w:r>
      </w:hyperlink>
      <w:r>
        <w:rPr>
          <w:sz w:val="22"/>
          <w:szCs w:val="28"/>
        </w:rPr>
        <w:t xml:space="preserve"> </w:t>
      </w:r>
    </w:p>
    <w:p w:rsidR="00713706" w:rsidRDefault="00713706" w:rsidP="00713706">
      <w:pPr>
        <w:spacing w:after="0"/>
        <w:rPr>
          <w:b/>
          <w:color w:val="002060"/>
          <w:sz w:val="28"/>
          <w:szCs w:val="28"/>
        </w:rPr>
      </w:pPr>
      <w:r>
        <w:rPr>
          <w:b/>
          <w:color w:val="002060"/>
          <w:sz w:val="28"/>
          <w:szCs w:val="28"/>
        </w:rPr>
        <w:t>So</w:t>
      </w:r>
      <w:r w:rsidR="006356AE">
        <w:rPr>
          <w:b/>
          <w:color w:val="002060"/>
          <w:sz w:val="28"/>
          <w:szCs w:val="28"/>
        </w:rPr>
        <w:t>uth Gippsland Bass Coast Youth i</w:t>
      </w:r>
      <w:r>
        <w:rPr>
          <w:b/>
          <w:color w:val="002060"/>
          <w:sz w:val="28"/>
          <w:szCs w:val="28"/>
        </w:rPr>
        <w:t>n Transition Network</w:t>
      </w:r>
    </w:p>
    <w:p w:rsidR="00133E95" w:rsidRPr="00133E95" w:rsidRDefault="00133E95" w:rsidP="00133E95">
      <w:pPr>
        <w:spacing w:before="0" w:after="0"/>
        <w:rPr>
          <w:rFonts w:eastAsiaTheme="minorHAnsi" w:cstheme="minorBidi"/>
          <w:sz w:val="22"/>
          <w:szCs w:val="22"/>
          <w:lang w:eastAsia="en-US"/>
        </w:rPr>
      </w:pPr>
      <w:r w:rsidRPr="00133E95">
        <w:rPr>
          <w:rFonts w:eastAsiaTheme="minorHAnsi" w:cstheme="minorBidi"/>
          <w:sz w:val="22"/>
          <w:szCs w:val="22"/>
          <w:lang w:eastAsia="en-US"/>
        </w:rPr>
        <w:t xml:space="preserve">The network members collaborated to run a forum for young people with disability </w:t>
      </w:r>
      <w:r w:rsidRPr="00133E95">
        <w:rPr>
          <w:rFonts w:eastAsiaTheme="minorHAnsi" w:cstheme="minorBidi"/>
          <w:i/>
          <w:sz w:val="22"/>
          <w:szCs w:val="22"/>
          <w:lang w:eastAsia="en-US"/>
        </w:rPr>
        <w:t>‘let</w:t>
      </w:r>
      <w:r w:rsidRPr="00133E95">
        <w:rPr>
          <w:rFonts w:eastAsiaTheme="minorHAnsi" w:cstheme="minorBidi"/>
          <w:i/>
          <w:sz w:val="22"/>
          <w:szCs w:val="22"/>
          <w:lang w:eastAsia="en-US"/>
        </w:rPr>
        <w:t xml:space="preserve">’s have a chat about the future’ </w:t>
      </w:r>
      <w:r w:rsidRPr="00133E95">
        <w:rPr>
          <w:sz w:val="22"/>
          <w:szCs w:val="22"/>
        </w:rPr>
        <w:t>an event for young people with learning barriers, their families and educator</w:t>
      </w:r>
      <w:r w:rsidRPr="00133E95">
        <w:rPr>
          <w:sz w:val="22"/>
          <w:szCs w:val="22"/>
        </w:rPr>
        <w:t xml:space="preserve"> which </w:t>
      </w:r>
      <w:r w:rsidR="00652485" w:rsidRPr="00133E95">
        <w:rPr>
          <w:sz w:val="22"/>
          <w:szCs w:val="22"/>
        </w:rPr>
        <w:t xml:space="preserve">was </w:t>
      </w:r>
      <w:r w:rsidR="00652485" w:rsidRPr="00133E95">
        <w:rPr>
          <w:rFonts w:eastAsiaTheme="minorHAnsi" w:cstheme="minorBidi"/>
          <w:sz w:val="22"/>
          <w:szCs w:val="22"/>
          <w:lang w:eastAsia="en-US"/>
        </w:rPr>
        <w:t>held</w:t>
      </w:r>
      <w:r w:rsidRPr="00133E95">
        <w:rPr>
          <w:rFonts w:eastAsiaTheme="minorHAnsi" w:cstheme="minorBidi"/>
          <w:sz w:val="22"/>
          <w:szCs w:val="22"/>
          <w:lang w:eastAsia="en-US"/>
        </w:rPr>
        <w:t xml:space="preserve"> on the 18th May 2016 at Federation Training Leongatha campus.</w:t>
      </w:r>
    </w:p>
    <w:p w:rsidR="00133E95" w:rsidRPr="00133E95" w:rsidRDefault="00133E95" w:rsidP="00133E95">
      <w:pPr>
        <w:spacing w:before="0" w:after="0"/>
        <w:rPr>
          <w:rFonts w:eastAsiaTheme="minorHAnsi" w:cstheme="minorBidi"/>
          <w:sz w:val="22"/>
          <w:szCs w:val="22"/>
          <w:lang w:eastAsia="en-US"/>
        </w:rPr>
      </w:pPr>
      <w:r w:rsidRPr="00133E95">
        <w:rPr>
          <w:rFonts w:eastAsiaTheme="minorHAnsi" w:cstheme="minorBidi"/>
          <w:sz w:val="22"/>
          <w:szCs w:val="22"/>
          <w:lang w:eastAsia="en-US"/>
        </w:rPr>
        <w:t>Feedback from the event:</w:t>
      </w:r>
    </w:p>
    <w:p w:rsidR="00133E95" w:rsidRPr="00133E95" w:rsidRDefault="00133E95" w:rsidP="00133E95">
      <w:pPr>
        <w:spacing w:before="0" w:after="0"/>
        <w:rPr>
          <w:rFonts w:eastAsiaTheme="minorHAnsi" w:cstheme="minorBidi"/>
          <w:sz w:val="22"/>
          <w:szCs w:val="22"/>
          <w:lang w:eastAsia="en-US"/>
        </w:rPr>
      </w:pPr>
      <w:r w:rsidRPr="00133E95">
        <w:rPr>
          <w:rFonts w:eastAsiaTheme="minorHAnsi" w:cstheme="minorBidi"/>
          <w:sz w:val="22"/>
          <w:szCs w:val="22"/>
          <w:lang w:eastAsia="en-US"/>
        </w:rPr>
        <w:t>“It was great to take the time to think about what I enjoy and what I want” Student</w:t>
      </w:r>
    </w:p>
    <w:p w:rsidR="00133E95" w:rsidRPr="00133E95" w:rsidRDefault="00133E95" w:rsidP="00133E95">
      <w:pPr>
        <w:spacing w:before="0" w:after="0"/>
        <w:rPr>
          <w:rFonts w:eastAsiaTheme="minorHAnsi" w:cstheme="minorBidi"/>
          <w:sz w:val="22"/>
          <w:szCs w:val="22"/>
          <w:lang w:eastAsia="en-US"/>
        </w:rPr>
      </w:pPr>
      <w:r w:rsidRPr="00133E95">
        <w:rPr>
          <w:rFonts w:eastAsiaTheme="minorHAnsi" w:cstheme="minorBidi"/>
          <w:sz w:val="22"/>
          <w:szCs w:val="22"/>
          <w:lang w:eastAsia="en-US"/>
        </w:rPr>
        <w:t>“It was great to hear stories from young adults living independent lives” Parent</w:t>
      </w:r>
    </w:p>
    <w:p w:rsidR="00713706" w:rsidRPr="00133E95" w:rsidRDefault="00133E95" w:rsidP="00133E95">
      <w:pPr>
        <w:spacing w:before="0" w:after="0"/>
        <w:rPr>
          <w:rFonts w:ascii="Calibri" w:eastAsia="STXinwei" w:hAnsi="Calibri" w:cs="Tahoma"/>
          <w:color w:val="0000FF" w:themeColor="hyperlink"/>
          <w:sz w:val="22"/>
          <w:szCs w:val="22"/>
          <w:u w:val="single"/>
          <w:lang w:eastAsia="ja-JP"/>
        </w:rPr>
      </w:pPr>
      <w:r w:rsidRPr="00133E95">
        <w:rPr>
          <w:rFonts w:eastAsiaTheme="minorHAnsi" w:cstheme="minorBidi"/>
          <w:sz w:val="22"/>
          <w:szCs w:val="22"/>
          <w:lang w:eastAsia="en-US"/>
        </w:rPr>
        <w:t>“Respect for human spirit deepened. Loved examples of the need to remain positive and real” Service Provider</w:t>
      </w:r>
    </w:p>
    <w:p w:rsidR="00713706" w:rsidRPr="009E664A" w:rsidRDefault="00713706" w:rsidP="00713706">
      <w:pPr>
        <w:pStyle w:val="NoSpacing"/>
        <w:spacing w:line="276" w:lineRule="auto"/>
        <w:rPr>
          <w:sz w:val="20"/>
          <w:szCs w:val="20"/>
        </w:rPr>
      </w:pPr>
      <w:r w:rsidRPr="009E664A">
        <w:rPr>
          <w:rStyle w:val="Hyperlink"/>
          <w:color w:val="auto"/>
          <w:sz w:val="20"/>
          <w:szCs w:val="20"/>
        </w:rPr>
        <w:t>_________________________________________________________________</w:t>
      </w:r>
      <w:r>
        <w:rPr>
          <w:rStyle w:val="Hyperlink"/>
          <w:color w:val="auto"/>
          <w:sz w:val="20"/>
          <w:szCs w:val="20"/>
        </w:rPr>
        <w:t>_________________________</w:t>
      </w:r>
    </w:p>
    <w:p w:rsidR="00713706" w:rsidRDefault="00713706" w:rsidP="00713706">
      <w:pPr>
        <w:spacing w:after="0"/>
        <w:rPr>
          <w:b/>
          <w:color w:val="C00000"/>
          <w:sz w:val="28"/>
          <w:szCs w:val="28"/>
        </w:rPr>
      </w:pPr>
      <w:r>
        <w:rPr>
          <w:b/>
          <w:color w:val="C00000"/>
          <w:sz w:val="28"/>
          <w:szCs w:val="28"/>
        </w:rPr>
        <w:t>Resources</w:t>
      </w:r>
    </w:p>
    <w:p w:rsidR="00713706" w:rsidRPr="0065669E" w:rsidRDefault="00713706" w:rsidP="0071370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sz w:val="22"/>
          <w:szCs w:val="20"/>
        </w:rPr>
      </w:pPr>
      <w:r w:rsidRPr="0065669E">
        <w:rPr>
          <w:rFonts w:asciiTheme="minorHAnsi" w:hAnsiTheme="minorHAnsi" w:cs="Courier New"/>
          <w:sz w:val="22"/>
          <w:szCs w:val="20"/>
        </w:rPr>
        <w:t>.  </w:t>
      </w:r>
    </w:p>
    <w:p w:rsidR="00156197" w:rsidRPr="00196815" w:rsidRDefault="00156197" w:rsidP="0015619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color w:val="002060"/>
          <w:sz w:val="28"/>
          <w:szCs w:val="28"/>
        </w:rPr>
      </w:pPr>
      <w:r w:rsidRPr="00196815">
        <w:rPr>
          <w:rStyle w:val="Strong"/>
          <w:rFonts w:asciiTheme="minorHAnsi" w:hAnsiTheme="minorHAnsi" w:cs="Courier New"/>
          <w:color w:val="002060"/>
          <w:sz w:val="28"/>
          <w:szCs w:val="28"/>
        </w:rPr>
        <w:t>Building teacher capability for inclusive education</w:t>
      </w:r>
    </w:p>
    <w:p w:rsidR="00156197" w:rsidRPr="00654BCF" w:rsidRDefault="00156197" w:rsidP="0015619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2"/>
          <w:szCs w:val="20"/>
        </w:rPr>
      </w:pPr>
      <w:r w:rsidRPr="00654BCF">
        <w:rPr>
          <w:rFonts w:ascii="Calibri Light" w:hAnsi="Calibri Light" w:cs="Courier New"/>
          <w:sz w:val="22"/>
          <w:szCs w:val="20"/>
        </w:rPr>
        <w:t>As a part of the Victorian Governments Department of Education and Training strategic direction, building teacher capability for inclusive education requires all Victorian teachers to undertake some professional development in the area of disabilities</w:t>
      </w:r>
      <w:r w:rsidRPr="00654BCF">
        <w:rPr>
          <w:rFonts w:ascii="Courier New" w:hAnsi="Courier New" w:cs="Courier New"/>
          <w:sz w:val="22"/>
          <w:szCs w:val="20"/>
        </w:rPr>
        <w:t xml:space="preserve"> </w:t>
      </w:r>
      <w:r w:rsidRPr="00654BCF">
        <w:rPr>
          <w:rFonts w:ascii="Calibri Light" w:hAnsi="Calibri Light" w:cs="Courier New"/>
          <w:sz w:val="22"/>
          <w:szCs w:val="20"/>
        </w:rPr>
        <w:t>and special needs.  For further information go to</w:t>
      </w:r>
    </w:p>
    <w:p w:rsidR="00156197" w:rsidRPr="00654BCF" w:rsidRDefault="00156197" w:rsidP="0015619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2"/>
          <w:szCs w:val="20"/>
        </w:rPr>
      </w:pPr>
      <w:hyperlink r:id="rId18" w:tooltip="http://www.education.vic.gov.au/about/department/Pages/snpskilledteachers.aspx" w:history="1">
        <w:r w:rsidRPr="00654BCF">
          <w:rPr>
            <w:rStyle w:val="Hyperlink"/>
            <w:rFonts w:ascii="Calibri Light" w:hAnsi="Calibri Light" w:cs="Courier New"/>
            <w:sz w:val="22"/>
            <w:szCs w:val="20"/>
          </w:rPr>
          <w:t>http://www.education.vic.gov.au/about/department/Pages/snpskilledteachers.aspx</w:t>
        </w:r>
      </w:hyperlink>
      <w:r w:rsidRPr="00654BCF">
        <w:rPr>
          <w:rFonts w:ascii="Courier New" w:hAnsi="Courier New" w:cs="Courier New"/>
          <w:sz w:val="22"/>
          <w:szCs w:val="20"/>
        </w:rPr>
        <w:t xml:space="preserve"> </w:t>
      </w:r>
    </w:p>
    <w:p w:rsidR="00156197" w:rsidRPr="00654BCF" w:rsidRDefault="00156197" w:rsidP="0015619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2"/>
          <w:szCs w:val="20"/>
        </w:rPr>
      </w:pPr>
      <w:r w:rsidRPr="00654BCF">
        <w:rPr>
          <w:rFonts w:ascii="Calibri Light" w:hAnsi="Calibri Light" w:cs="Courier New"/>
          <w:sz w:val="22"/>
          <w:szCs w:val="20"/>
        </w:rPr>
        <w:t xml:space="preserve">For learning diversity resources go to </w:t>
      </w:r>
    </w:p>
    <w:p w:rsidR="00713706" w:rsidRDefault="00156197" w:rsidP="0015619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hyperlink r:id="rId19" w:tooltip="http://www.education.vic.gov.au/school/teachers/teachingresources/diversity/Pages/default.aspx" w:history="1">
        <w:r w:rsidRPr="00654BCF">
          <w:rPr>
            <w:rStyle w:val="Hyperlink"/>
            <w:rFonts w:ascii="Calibri Light" w:hAnsi="Calibri Light" w:cs="Courier New"/>
            <w:sz w:val="22"/>
            <w:szCs w:val="20"/>
          </w:rPr>
          <w:t>http://www.education.vic.gov.au/school/teachers/teachingresources/diversity/Pages/default.aspx</w:t>
        </w:r>
      </w:hyperlink>
    </w:p>
    <w:p w:rsidR="00713706" w:rsidRDefault="00713706" w:rsidP="0071370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7E02CF" w:rsidRPr="007E02CF" w:rsidRDefault="007E02CF" w:rsidP="007E02CF">
      <w:pPr>
        <w:pStyle w:val="NormalWeb"/>
        <w:spacing w:line="242" w:lineRule="atLeast"/>
        <w:rPr>
          <w:rFonts w:asciiTheme="minorHAnsi" w:hAnsiTheme="minorHAnsi"/>
          <w:color w:val="002060"/>
          <w:sz w:val="28"/>
          <w:szCs w:val="28"/>
        </w:rPr>
      </w:pPr>
      <w:r w:rsidRPr="007E02CF">
        <w:rPr>
          <w:rStyle w:val="Strong"/>
          <w:rFonts w:asciiTheme="minorHAnsi" w:hAnsiTheme="minorHAnsi"/>
          <w:color w:val="002060"/>
          <w:sz w:val="28"/>
          <w:szCs w:val="28"/>
        </w:rPr>
        <w:t>The Making Experience Count eBook</w:t>
      </w:r>
    </w:p>
    <w:p w:rsidR="007E02CF" w:rsidRPr="007E02CF" w:rsidRDefault="007E02CF" w:rsidP="007E02CF">
      <w:pPr>
        <w:pStyle w:val="NormalWeb"/>
        <w:spacing w:line="242" w:lineRule="atLeast"/>
        <w:rPr>
          <w:rFonts w:asciiTheme="minorHAnsi" w:hAnsiTheme="minorHAnsi"/>
          <w:sz w:val="22"/>
          <w:szCs w:val="22"/>
        </w:rPr>
      </w:pPr>
      <w:r w:rsidRPr="007E02CF">
        <w:rPr>
          <w:rFonts w:asciiTheme="minorHAnsi" w:hAnsiTheme="minorHAnsi" w:cs="Arial"/>
          <w:sz w:val="22"/>
          <w:szCs w:val="22"/>
        </w:rPr>
        <w:t>The Making Experience Count eBook is a collection of 12 personal stories aimed at sharing helpful information and resources for mature age job seekers with disability.</w:t>
      </w:r>
    </w:p>
    <w:p w:rsidR="007E02CF" w:rsidRDefault="007E02CF" w:rsidP="007E02CF">
      <w:pPr>
        <w:pStyle w:val="NormalWeb"/>
        <w:spacing w:line="242" w:lineRule="atLeast"/>
        <w:rPr>
          <w:rFonts w:asciiTheme="minorHAnsi" w:hAnsiTheme="minorHAnsi" w:cs="Arial"/>
          <w:sz w:val="22"/>
          <w:szCs w:val="22"/>
        </w:rPr>
      </w:pPr>
      <w:r w:rsidRPr="007E02CF">
        <w:rPr>
          <w:rFonts w:asciiTheme="minorHAnsi" w:hAnsiTheme="minorHAnsi" w:cs="Arial"/>
          <w:sz w:val="22"/>
          <w:szCs w:val="22"/>
        </w:rPr>
        <w:t>Developed by the Inner Melbourne VET Cluster (IMVC) National Disability Coordination Officer Programme - the Making Experience Count eBook showcases 12 success stories of mature age workers with disability (aged 45+), who have successfully transitioned from unemployment to employment.</w:t>
      </w:r>
    </w:p>
    <w:p w:rsidR="00212D7A" w:rsidRDefault="00212D7A" w:rsidP="007E02CF">
      <w:pPr>
        <w:pStyle w:val="NormalWeb"/>
        <w:spacing w:line="242" w:lineRule="atLeast"/>
        <w:rPr>
          <w:rFonts w:asciiTheme="minorHAnsi" w:hAnsiTheme="minorHAnsi"/>
          <w:sz w:val="22"/>
          <w:szCs w:val="22"/>
        </w:rPr>
      </w:pPr>
      <w:hyperlink r:id="rId20" w:history="1">
        <w:r w:rsidRPr="007C7C12">
          <w:rPr>
            <w:rStyle w:val="Hyperlink"/>
            <w:rFonts w:asciiTheme="minorHAnsi" w:hAnsiTheme="minorHAnsi"/>
            <w:sz w:val="22"/>
            <w:szCs w:val="22"/>
          </w:rPr>
          <w:t>https://imvc.com.au/youthservices/broaden-your-horizons/national-disability-coordination-officer/making-experience-count-ebook/</w:t>
        </w:r>
      </w:hyperlink>
      <w:r>
        <w:rPr>
          <w:rFonts w:asciiTheme="minorHAnsi" w:hAnsiTheme="minorHAnsi"/>
          <w:sz w:val="22"/>
          <w:szCs w:val="22"/>
        </w:rPr>
        <w:t xml:space="preserve"> </w:t>
      </w:r>
    </w:p>
    <w:p w:rsidR="008F5F85" w:rsidRDefault="008F5F85" w:rsidP="007E02CF">
      <w:pPr>
        <w:pStyle w:val="NormalWeb"/>
        <w:spacing w:line="242" w:lineRule="atLeast"/>
        <w:rPr>
          <w:rFonts w:asciiTheme="minorHAnsi" w:hAnsiTheme="minorHAnsi"/>
          <w:sz w:val="22"/>
          <w:szCs w:val="22"/>
        </w:rPr>
      </w:pPr>
    </w:p>
    <w:p w:rsidR="006356AE" w:rsidRPr="006356AE" w:rsidRDefault="006356AE" w:rsidP="006356AE">
      <w:pPr>
        <w:pStyle w:val="Default"/>
        <w:rPr>
          <w:rFonts w:asciiTheme="minorHAnsi" w:hAnsiTheme="minorHAnsi"/>
          <w:color w:val="002060"/>
          <w:sz w:val="28"/>
          <w:szCs w:val="28"/>
        </w:rPr>
      </w:pPr>
    </w:p>
    <w:p w:rsidR="006356AE" w:rsidRPr="006356AE" w:rsidRDefault="006356AE" w:rsidP="006356AE">
      <w:pPr>
        <w:pStyle w:val="Default"/>
        <w:rPr>
          <w:rFonts w:asciiTheme="minorHAnsi" w:hAnsiTheme="minorHAnsi"/>
          <w:color w:val="002060"/>
          <w:sz w:val="28"/>
          <w:szCs w:val="28"/>
        </w:rPr>
      </w:pPr>
      <w:r w:rsidRPr="006356AE">
        <w:rPr>
          <w:rFonts w:asciiTheme="minorHAnsi" w:hAnsiTheme="minorHAnsi"/>
          <w:b/>
          <w:bCs/>
          <w:color w:val="002060"/>
          <w:sz w:val="28"/>
          <w:szCs w:val="28"/>
        </w:rPr>
        <w:t xml:space="preserve">NDIS Planning Guide and Workbook </w:t>
      </w:r>
    </w:p>
    <w:p w:rsidR="006356AE" w:rsidRPr="006356AE" w:rsidRDefault="006356AE" w:rsidP="006356AE">
      <w:pPr>
        <w:pStyle w:val="NormalWeb"/>
        <w:spacing w:line="242" w:lineRule="atLeast"/>
        <w:rPr>
          <w:rFonts w:asciiTheme="minorHAnsi" w:hAnsiTheme="minorHAnsi"/>
          <w:sz w:val="22"/>
          <w:szCs w:val="22"/>
        </w:rPr>
      </w:pPr>
      <w:r w:rsidRPr="006356AE">
        <w:rPr>
          <w:rFonts w:asciiTheme="minorHAnsi" w:hAnsiTheme="minorHAnsi"/>
          <w:sz w:val="22"/>
          <w:szCs w:val="23"/>
        </w:rPr>
        <w:t>This planning guide is for people who are able to access the NDIS. It has been designed to assist you through the process of developing your individual plan. It will help you identify your needs, goals and current sup-ports. There are a number of questions for you to think about, and you can n</w:t>
      </w:r>
      <w:r>
        <w:rPr>
          <w:rFonts w:asciiTheme="minorHAnsi" w:hAnsiTheme="minorHAnsi"/>
          <w:sz w:val="22"/>
          <w:szCs w:val="23"/>
        </w:rPr>
        <w:t xml:space="preserve">ote your thoughts in the following </w:t>
      </w:r>
      <w:r w:rsidRPr="006356AE">
        <w:rPr>
          <w:rFonts w:asciiTheme="minorHAnsi" w:hAnsiTheme="minorHAnsi"/>
          <w:sz w:val="22"/>
          <w:szCs w:val="23"/>
        </w:rPr>
        <w:t>pages.</w:t>
      </w:r>
    </w:p>
    <w:p w:rsidR="006356AE" w:rsidRDefault="006356AE" w:rsidP="007E02CF">
      <w:pPr>
        <w:pStyle w:val="NormalWeb"/>
        <w:spacing w:line="242" w:lineRule="atLeast"/>
        <w:rPr>
          <w:rFonts w:asciiTheme="minorHAnsi" w:hAnsiTheme="minorHAnsi"/>
          <w:sz w:val="22"/>
          <w:szCs w:val="22"/>
        </w:rPr>
      </w:pPr>
      <w:hyperlink r:id="rId21" w:history="1">
        <w:r w:rsidRPr="007C7C12">
          <w:rPr>
            <w:rStyle w:val="Hyperlink"/>
            <w:rFonts w:asciiTheme="minorHAnsi" w:hAnsiTheme="minorHAnsi"/>
            <w:sz w:val="22"/>
            <w:szCs w:val="22"/>
          </w:rPr>
          <w:t>http://www.ndis.gov.au/sites/default/files/documents/planning_guide.pdf</w:t>
        </w:r>
      </w:hyperlink>
      <w:r>
        <w:rPr>
          <w:rFonts w:asciiTheme="minorHAnsi" w:hAnsiTheme="minorHAnsi"/>
          <w:sz w:val="22"/>
          <w:szCs w:val="22"/>
        </w:rPr>
        <w:t xml:space="preserve"> </w:t>
      </w:r>
    </w:p>
    <w:p w:rsidR="008F5F85" w:rsidRPr="007E02CF" w:rsidRDefault="008F5F85" w:rsidP="007E02CF">
      <w:pPr>
        <w:pStyle w:val="NormalWeb"/>
        <w:spacing w:line="242" w:lineRule="atLeast"/>
        <w:rPr>
          <w:rFonts w:asciiTheme="minorHAnsi" w:hAnsiTheme="minorHAnsi"/>
          <w:sz w:val="22"/>
          <w:szCs w:val="22"/>
        </w:rPr>
      </w:pPr>
    </w:p>
    <w:p w:rsidR="00713706" w:rsidRPr="00D6280A" w:rsidRDefault="00713706" w:rsidP="00713706">
      <w:pPr>
        <w:pStyle w:val="NormalWeb"/>
        <w:rPr>
          <w:rFonts w:asciiTheme="minorHAnsi" w:hAnsiTheme="minorHAnsi"/>
          <w:color w:val="C00000"/>
          <w:sz w:val="20"/>
          <w:szCs w:val="20"/>
        </w:rPr>
      </w:pPr>
    </w:p>
    <w:p w:rsidR="00713706" w:rsidRPr="00E623D8" w:rsidRDefault="00713706" w:rsidP="00713706">
      <w:pPr>
        <w:pStyle w:val="NoSpacing"/>
        <w:spacing w:line="276" w:lineRule="auto"/>
        <w:rPr>
          <w:color w:val="002060"/>
          <w:sz w:val="20"/>
          <w:szCs w:val="20"/>
        </w:rPr>
      </w:pPr>
      <w:r w:rsidRPr="00E623D8">
        <w:rPr>
          <w:rStyle w:val="Hyperlink"/>
          <w:color w:val="002060"/>
          <w:sz w:val="20"/>
          <w:szCs w:val="20"/>
        </w:rPr>
        <w:t>_________________________________________________________________</w:t>
      </w:r>
      <w:r>
        <w:rPr>
          <w:rStyle w:val="Hyperlink"/>
          <w:color w:val="002060"/>
          <w:sz w:val="20"/>
          <w:szCs w:val="20"/>
        </w:rPr>
        <w:t>_________________________</w:t>
      </w:r>
    </w:p>
    <w:p w:rsidR="00713706" w:rsidRDefault="005E2D1F" w:rsidP="005E2D1F">
      <w:pPr>
        <w:pStyle w:val="NormalWeb"/>
        <w:rPr>
          <w:rFonts w:asciiTheme="minorHAnsi" w:hAnsiTheme="minorHAnsi"/>
          <w:color w:val="C00000"/>
          <w:sz w:val="28"/>
          <w:szCs w:val="28"/>
        </w:rPr>
      </w:pPr>
      <w:r>
        <w:rPr>
          <w:rFonts w:asciiTheme="minorHAnsi" w:hAnsiTheme="minorHAnsi"/>
          <w:color w:val="C00000"/>
          <w:sz w:val="28"/>
          <w:szCs w:val="28"/>
        </w:rPr>
        <w:t xml:space="preserve">Clips </w:t>
      </w:r>
      <w:proofErr w:type="gramStart"/>
      <w:r>
        <w:rPr>
          <w:rFonts w:asciiTheme="minorHAnsi" w:hAnsiTheme="minorHAnsi"/>
          <w:color w:val="C00000"/>
          <w:sz w:val="28"/>
          <w:szCs w:val="28"/>
        </w:rPr>
        <w:t>Worth</w:t>
      </w:r>
      <w:proofErr w:type="gramEnd"/>
      <w:r>
        <w:rPr>
          <w:rFonts w:asciiTheme="minorHAnsi" w:hAnsiTheme="minorHAnsi"/>
          <w:color w:val="C00000"/>
          <w:sz w:val="28"/>
          <w:szCs w:val="28"/>
        </w:rPr>
        <w:t xml:space="preserve"> Watching</w:t>
      </w:r>
    </w:p>
    <w:p w:rsidR="008F5F85" w:rsidRDefault="006D3E99" w:rsidP="005E2D1F">
      <w:pPr>
        <w:pStyle w:val="NormalWeb"/>
        <w:rPr>
          <w:rStyle w:val="Strong"/>
          <w:rFonts w:asciiTheme="minorHAnsi" w:hAnsiTheme="minorHAnsi" w:cs="Courier New"/>
          <w:color w:val="002060"/>
          <w:sz w:val="28"/>
          <w:szCs w:val="28"/>
        </w:rPr>
      </w:pPr>
      <w:r>
        <w:rPr>
          <w:rStyle w:val="Strong"/>
          <w:rFonts w:asciiTheme="minorHAnsi" w:hAnsiTheme="minorHAnsi" w:cs="Courier New"/>
          <w:color w:val="002060"/>
          <w:sz w:val="28"/>
          <w:szCs w:val="28"/>
        </w:rPr>
        <w:t>NDIS Ready- National Disability Insurance Scheme</w:t>
      </w:r>
    </w:p>
    <w:p w:rsidR="008F5F85" w:rsidRPr="006D3E99" w:rsidRDefault="006D3E99" w:rsidP="005E2D1F">
      <w:pPr>
        <w:pStyle w:val="NormalWeb"/>
        <w:rPr>
          <w:rFonts w:asciiTheme="minorHAnsi" w:hAnsiTheme="minorHAnsi"/>
          <w:sz w:val="22"/>
          <w:szCs w:val="22"/>
        </w:rPr>
      </w:pPr>
      <w:r>
        <w:rPr>
          <w:rStyle w:val="Strong"/>
          <w:rFonts w:asciiTheme="minorHAnsi" w:hAnsiTheme="minorHAnsi" w:cs="Courier New"/>
          <w:b w:val="0"/>
          <w:sz w:val="22"/>
          <w:szCs w:val="22"/>
        </w:rPr>
        <w:t xml:space="preserve">Getting ready for the NDIS Video Clip </w:t>
      </w:r>
      <w:hyperlink r:id="rId22" w:history="1">
        <w:r w:rsidR="008F5F85" w:rsidRPr="008F5F85">
          <w:rPr>
            <w:rStyle w:val="Hyperlink"/>
            <w:rFonts w:asciiTheme="minorHAnsi" w:hAnsiTheme="minorHAnsi"/>
            <w:sz w:val="22"/>
            <w:szCs w:val="22"/>
          </w:rPr>
          <w:t>http://www.ndis.gov.au/ndis-ready</w:t>
        </w:r>
      </w:hyperlink>
      <w:r w:rsidR="008F5F85" w:rsidRPr="008F5F85">
        <w:rPr>
          <w:rFonts w:asciiTheme="minorHAnsi" w:hAnsiTheme="minorHAnsi"/>
          <w:color w:val="C00000"/>
          <w:sz w:val="22"/>
          <w:szCs w:val="22"/>
        </w:rPr>
        <w:t xml:space="preserve"> </w:t>
      </w:r>
    </w:p>
    <w:p w:rsidR="00713706" w:rsidRPr="004A1159" w:rsidRDefault="00713706" w:rsidP="00713706">
      <w:pPr>
        <w:pStyle w:val="NormalWeb"/>
        <w:rPr>
          <w:rStyle w:val="Emphasis"/>
          <w:rFonts w:asciiTheme="minorHAnsi" w:hAnsiTheme="minorHAnsi" w:cs="Helvetica"/>
          <w:i w:val="0"/>
          <w:sz w:val="20"/>
          <w:szCs w:val="20"/>
        </w:rPr>
      </w:pPr>
    </w:p>
    <w:p w:rsidR="00713706" w:rsidRDefault="00713706" w:rsidP="00713706">
      <w:pPr>
        <w:pStyle w:val="NoSpacing"/>
        <w:spacing w:line="276" w:lineRule="auto"/>
        <w:rPr>
          <w:color w:val="002060"/>
          <w:sz w:val="20"/>
          <w:szCs w:val="20"/>
        </w:rPr>
      </w:pPr>
      <w:r w:rsidRPr="00E623D8">
        <w:rPr>
          <w:rStyle w:val="Hyperlink"/>
          <w:color w:val="002060"/>
          <w:sz w:val="20"/>
          <w:szCs w:val="20"/>
        </w:rPr>
        <w:t>_________________________________________________________________</w:t>
      </w:r>
      <w:r w:rsidR="005E2D1F">
        <w:rPr>
          <w:rStyle w:val="Hyperlink"/>
          <w:color w:val="002060"/>
          <w:sz w:val="20"/>
          <w:szCs w:val="20"/>
        </w:rPr>
        <w:t>_________________________</w:t>
      </w:r>
    </w:p>
    <w:p w:rsidR="00713706" w:rsidRDefault="00713706" w:rsidP="00713706">
      <w:pPr>
        <w:pStyle w:val="NoSpacing"/>
        <w:spacing w:line="276" w:lineRule="auto"/>
        <w:rPr>
          <w:color w:val="C00000"/>
          <w:sz w:val="28"/>
          <w:szCs w:val="28"/>
        </w:rPr>
      </w:pPr>
      <w:r>
        <w:rPr>
          <w:color w:val="C00000"/>
          <w:sz w:val="28"/>
          <w:szCs w:val="28"/>
        </w:rPr>
        <w:t xml:space="preserve">Professional Development </w:t>
      </w:r>
    </w:p>
    <w:p w:rsidR="00713706" w:rsidRPr="000E07AA" w:rsidRDefault="00713706" w:rsidP="0071370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color w:val="002060"/>
          <w:sz w:val="28"/>
          <w:szCs w:val="28"/>
        </w:rPr>
      </w:pPr>
      <w:r w:rsidRPr="000E07AA">
        <w:rPr>
          <w:rStyle w:val="Strong"/>
          <w:rFonts w:asciiTheme="minorHAnsi" w:hAnsiTheme="minorHAnsi" w:cs="Courier New"/>
          <w:color w:val="002060"/>
          <w:sz w:val="28"/>
          <w:szCs w:val="28"/>
        </w:rPr>
        <w:t>Pathways 13 Conference Website - Celebrating 25 years of Pathways</w:t>
      </w:r>
    </w:p>
    <w:p w:rsidR="00713706" w:rsidRPr="0098272F" w:rsidRDefault="00713706" w:rsidP="0071370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sz w:val="28"/>
          <w:szCs w:val="28"/>
        </w:rPr>
      </w:pPr>
      <w:r w:rsidRPr="0098272F">
        <w:rPr>
          <w:rStyle w:val="Strong"/>
          <w:rFonts w:asciiTheme="minorHAnsi" w:hAnsiTheme="minorHAnsi" w:cs="Courier New"/>
          <w:sz w:val="28"/>
          <w:szCs w:val="28"/>
        </w:rPr>
        <w:t>30 November - 2 December 2016 Canberra</w:t>
      </w:r>
    </w:p>
    <w:p w:rsidR="00713706" w:rsidRPr="00B15C82" w:rsidRDefault="00713706" w:rsidP="0071370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sz w:val="22"/>
          <w:szCs w:val="20"/>
        </w:rPr>
      </w:pPr>
      <w:r w:rsidRPr="00B15C82">
        <w:rPr>
          <w:rFonts w:asciiTheme="minorHAnsi" w:hAnsiTheme="minorHAnsi" w:cs="Courier New"/>
          <w:sz w:val="22"/>
          <w:szCs w:val="20"/>
        </w:rPr>
        <w:t>The ATEND Pathways Conference is a bi-annual event organised by the Australian Tertiary Education Network on Disability (ATEND). The conference brings together disability practitioners, NDCOs and a range of other professional,</w:t>
      </w:r>
      <w:r>
        <w:rPr>
          <w:rFonts w:asciiTheme="minorHAnsi" w:hAnsiTheme="minorHAnsi" w:cs="Courier New"/>
          <w:sz w:val="22"/>
          <w:szCs w:val="20"/>
        </w:rPr>
        <w:t xml:space="preserve"> </w:t>
      </w:r>
      <w:r w:rsidRPr="00B15C82">
        <w:rPr>
          <w:rFonts w:asciiTheme="minorHAnsi" w:hAnsiTheme="minorHAnsi" w:cs="Courier New"/>
          <w:sz w:val="22"/>
          <w:szCs w:val="20"/>
        </w:rPr>
        <w:t>academic staff and students with disability to identify and remove barriers for people with disability participating in higher education and training.</w:t>
      </w:r>
    </w:p>
    <w:p w:rsidR="00713706" w:rsidRPr="00B15C82" w:rsidRDefault="00713706" w:rsidP="0071370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sz w:val="22"/>
          <w:szCs w:val="20"/>
        </w:rPr>
      </w:pPr>
      <w:r w:rsidRPr="00B15C82">
        <w:rPr>
          <w:rFonts w:asciiTheme="minorHAnsi" w:hAnsiTheme="minorHAnsi" w:cs="Courier New"/>
          <w:sz w:val="22"/>
          <w:szCs w:val="20"/>
        </w:rPr>
        <w:t>Pathways provides a unique opportunity to improve our knowledge and plays a pivotal role in supporting practitioners and the sector in general with an opportunity for professional development. It encourages discussion and debate which informs the sector and ensures that we are all working towards an improved practice model. Pathways 13 centres around the theme; Changes, Challenges and Choice – embracing the future. The Pathways 13 conference will celebrate the 25th Anniversary of Pathways in Australia.</w:t>
      </w:r>
    </w:p>
    <w:p w:rsidR="00713706" w:rsidRPr="00B15C82" w:rsidRDefault="00713706" w:rsidP="0071370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sz w:val="22"/>
          <w:szCs w:val="20"/>
        </w:rPr>
      </w:pPr>
      <w:r w:rsidRPr="00B15C82">
        <w:rPr>
          <w:rFonts w:asciiTheme="minorHAnsi" w:hAnsiTheme="minorHAnsi" w:cs="Courier New"/>
          <w:sz w:val="22"/>
          <w:szCs w:val="20"/>
        </w:rPr>
        <w:t xml:space="preserve">Register your interest here </w:t>
      </w:r>
      <w:hyperlink r:id="rId23" w:tooltip="http://www.pathways.consec.com.au/register.html" w:history="1">
        <w:r w:rsidRPr="00B15C82">
          <w:rPr>
            <w:rStyle w:val="Hyperlink"/>
            <w:rFonts w:asciiTheme="minorHAnsi" w:hAnsiTheme="minorHAnsi" w:cs="Courier New"/>
            <w:sz w:val="22"/>
            <w:szCs w:val="20"/>
          </w:rPr>
          <w:t>http://www.pathways.consec.com.au/register.html</w:t>
        </w:r>
      </w:hyperlink>
    </w:p>
    <w:p w:rsidR="00713706" w:rsidRPr="0098272F" w:rsidRDefault="00713706" w:rsidP="00713706">
      <w:pPr>
        <w:pStyle w:val="NormalWeb"/>
        <w:shd w:val="clear" w:color="auto" w:fill="FFFFFF"/>
        <w:rPr>
          <w:rFonts w:ascii="Arial" w:hAnsi="Arial" w:cs="Arial"/>
          <w:color w:val="1F497D"/>
          <w:sz w:val="28"/>
        </w:rPr>
      </w:pPr>
    </w:p>
    <w:p w:rsidR="00713706" w:rsidRPr="00704B42" w:rsidRDefault="00713706" w:rsidP="00713706">
      <w:pPr>
        <w:pStyle w:val="NoSpacing"/>
        <w:spacing w:line="276" w:lineRule="auto"/>
        <w:rPr>
          <w:rStyle w:val="Hyperlink"/>
          <w:szCs w:val="20"/>
        </w:rPr>
      </w:pPr>
    </w:p>
    <w:p w:rsidR="00156197" w:rsidRPr="009B324B" w:rsidRDefault="00156197" w:rsidP="00156197">
      <w:pPr>
        <w:pStyle w:val="NormalWeb"/>
        <w:spacing w:line="273" w:lineRule="atLeast"/>
        <w:rPr>
          <w:rFonts w:asciiTheme="minorHAnsi" w:hAnsiTheme="minorHAnsi"/>
          <w:color w:val="002060"/>
          <w:sz w:val="28"/>
          <w:szCs w:val="28"/>
        </w:rPr>
      </w:pPr>
      <w:r w:rsidRPr="009B324B">
        <w:rPr>
          <w:rStyle w:val="Strong"/>
          <w:rFonts w:asciiTheme="minorHAnsi" w:hAnsiTheme="minorHAnsi"/>
          <w:color w:val="002060"/>
          <w:sz w:val="28"/>
          <w:szCs w:val="28"/>
        </w:rPr>
        <w:t>SPELD Training</w:t>
      </w:r>
    </w:p>
    <w:p w:rsidR="00983448" w:rsidRDefault="00156197" w:rsidP="00682CC7">
      <w:pPr>
        <w:pStyle w:val="NormalWeb"/>
        <w:spacing w:line="273" w:lineRule="atLeast"/>
        <w:rPr>
          <w:rFonts w:asciiTheme="minorHAnsi" w:hAnsiTheme="minorHAnsi" w:cs="Arial"/>
          <w:sz w:val="22"/>
          <w:szCs w:val="22"/>
        </w:rPr>
      </w:pPr>
      <w:r w:rsidRPr="00983448">
        <w:rPr>
          <w:rFonts w:asciiTheme="minorHAnsi" w:hAnsiTheme="minorHAnsi" w:cs="Arial"/>
          <w:sz w:val="22"/>
          <w:szCs w:val="22"/>
        </w:rPr>
        <w:t>The following are work</w:t>
      </w:r>
      <w:r w:rsidR="00983448">
        <w:rPr>
          <w:rFonts w:asciiTheme="minorHAnsi" w:hAnsiTheme="minorHAnsi" w:cs="Arial"/>
          <w:sz w:val="22"/>
          <w:szCs w:val="22"/>
        </w:rPr>
        <w:t xml:space="preserve">shops that SPELD </w:t>
      </w:r>
      <w:r w:rsidRPr="00983448">
        <w:rPr>
          <w:rFonts w:asciiTheme="minorHAnsi" w:hAnsiTheme="minorHAnsi" w:cs="Arial"/>
          <w:sz w:val="22"/>
          <w:szCs w:val="22"/>
        </w:rPr>
        <w:t>Vic</w:t>
      </w:r>
      <w:r w:rsidR="00682CC7">
        <w:rPr>
          <w:rFonts w:asciiTheme="minorHAnsi" w:hAnsiTheme="minorHAnsi" w:cs="Arial"/>
          <w:sz w:val="22"/>
          <w:szCs w:val="22"/>
        </w:rPr>
        <w:t>toria:</w:t>
      </w:r>
    </w:p>
    <w:p w:rsidR="00682CC7" w:rsidRPr="00983448" w:rsidRDefault="00682CC7" w:rsidP="00682CC7">
      <w:pPr>
        <w:pStyle w:val="NormalWeb"/>
        <w:spacing w:line="273" w:lineRule="atLeast"/>
        <w:rPr>
          <w:rFonts w:asciiTheme="minorHAnsi" w:hAnsiTheme="minorHAnsi"/>
          <w:sz w:val="22"/>
          <w:szCs w:val="22"/>
        </w:rPr>
      </w:pPr>
      <w:r w:rsidRPr="00983448">
        <w:rPr>
          <w:rFonts w:asciiTheme="minorHAnsi" w:hAnsiTheme="minorHAnsi" w:cs="Arial"/>
          <w:sz w:val="22"/>
          <w:szCs w:val="22"/>
        </w:rPr>
        <w:t>Comprehensive 2 day workshop for educational support staff and integration aids</w:t>
      </w:r>
      <w:r>
        <w:rPr>
          <w:rFonts w:asciiTheme="minorHAnsi" w:hAnsiTheme="minorHAnsi" w:cs="Arial"/>
          <w:sz w:val="22"/>
          <w:szCs w:val="22"/>
        </w:rPr>
        <w:t xml:space="preserve"> 15 July &amp; 22 July 2016 </w:t>
      </w:r>
    </w:p>
    <w:p w:rsidR="00682CC7" w:rsidRPr="00682CC7" w:rsidRDefault="00682CC7" w:rsidP="00682CC7">
      <w:pPr>
        <w:tabs>
          <w:tab w:val="left" w:pos="4815"/>
        </w:tabs>
        <w:spacing w:after="0"/>
        <w:rPr>
          <w:sz w:val="22"/>
        </w:rPr>
      </w:pPr>
      <w:hyperlink r:id="rId24" w:history="1">
        <w:r w:rsidRPr="007C7C12">
          <w:rPr>
            <w:rStyle w:val="Hyperlink"/>
            <w:sz w:val="22"/>
          </w:rPr>
          <w:t>https://www.eventbrite.com.au/e/a-comprehensive-two-day-workshop-for-education-support-staff-integration-aides-tickets-25041799697?ref=ebtnebtckt</w:t>
        </w:r>
      </w:hyperlink>
      <w:r>
        <w:rPr>
          <w:sz w:val="22"/>
        </w:rPr>
        <w:t xml:space="preserve"> </w:t>
      </w:r>
    </w:p>
    <w:p w:rsidR="00682CC7" w:rsidRDefault="00682CC7" w:rsidP="00156197">
      <w:pPr>
        <w:pStyle w:val="NormalWeb"/>
        <w:spacing w:line="273" w:lineRule="atLeast"/>
        <w:rPr>
          <w:rFonts w:asciiTheme="minorHAnsi" w:hAnsiTheme="minorHAnsi"/>
          <w:sz w:val="22"/>
          <w:szCs w:val="22"/>
        </w:rPr>
      </w:pPr>
    </w:p>
    <w:p w:rsidR="00983448" w:rsidRPr="00983448" w:rsidRDefault="00983448" w:rsidP="00156197">
      <w:pPr>
        <w:pStyle w:val="NormalWeb"/>
        <w:spacing w:line="273" w:lineRule="atLeast"/>
        <w:rPr>
          <w:rFonts w:asciiTheme="minorHAnsi" w:hAnsiTheme="minorHAnsi"/>
          <w:sz w:val="22"/>
          <w:szCs w:val="22"/>
        </w:rPr>
      </w:pPr>
      <w:r>
        <w:rPr>
          <w:rFonts w:asciiTheme="minorHAnsi" w:hAnsiTheme="minorHAnsi"/>
          <w:sz w:val="22"/>
          <w:szCs w:val="22"/>
        </w:rPr>
        <w:t>Four day Teacher Training Course in Specific Learning Disorders</w:t>
      </w:r>
      <w:r w:rsidR="00682CC7">
        <w:rPr>
          <w:rFonts w:asciiTheme="minorHAnsi" w:hAnsiTheme="minorHAnsi"/>
          <w:sz w:val="22"/>
          <w:szCs w:val="22"/>
        </w:rPr>
        <w:t xml:space="preserve"> 12</w:t>
      </w:r>
      <w:r w:rsidR="00682CC7" w:rsidRPr="00682CC7">
        <w:rPr>
          <w:rFonts w:asciiTheme="minorHAnsi" w:hAnsiTheme="minorHAnsi"/>
          <w:sz w:val="22"/>
          <w:szCs w:val="22"/>
          <w:vertAlign w:val="superscript"/>
        </w:rPr>
        <w:t>th</w:t>
      </w:r>
      <w:r w:rsidR="00682CC7">
        <w:rPr>
          <w:rFonts w:asciiTheme="minorHAnsi" w:hAnsiTheme="minorHAnsi"/>
          <w:sz w:val="22"/>
          <w:szCs w:val="22"/>
        </w:rPr>
        <w:t>-13</w:t>
      </w:r>
      <w:r w:rsidR="00682CC7" w:rsidRPr="00682CC7">
        <w:rPr>
          <w:rFonts w:asciiTheme="minorHAnsi" w:hAnsiTheme="minorHAnsi"/>
          <w:sz w:val="22"/>
          <w:szCs w:val="22"/>
          <w:vertAlign w:val="superscript"/>
        </w:rPr>
        <w:t>th</w:t>
      </w:r>
      <w:r w:rsidR="00682CC7">
        <w:rPr>
          <w:rFonts w:asciiTheme="minorHAnsi" w:hAnsiTheme="minorHAnsi"/>
          <w:sz w:val="22"/>
          <w:szCs w:val="22"/>
        </w:rPr>
        <w:t xml:space="preserve"> &amp; 10</w:t>
      </w:r>
      <w:r w:rsidR="00682CC7" w:rsidRPr="00682CC7">
        <w:rPr>
          <w:rFonts w:asciiTheme="minorHAnsi" w:hAnsiTheme="minorHAnsi"/>
          <w:sz w:val="22"/>
          <w:szCs w:val="22"/>
          <w:vertAlign w:val="superscript"/>
        </w:rPr>
        <w:t>th</w:t>
      </w:r>
      <w:r w:rsidR="00682CC7">
        <w:rPr>
          <w:rFonts w:asciiTheme="minorHAnsi" w:hAnsiTheme="minorHAnsi"/>
          <w:sz w:val="22"/>
          <w:szCs w:val="22"/>
        </w:rPr>
        <w:t xml:space="preserve"> -20</w:t>
      </w:r>
      <w:r w:rsidR="00682CC7" w:rsidRPr="00682CC7">
        <w:rPr>
          <w:rFonts w:asciiTheme="minorHAnsi" w:hAnsiTheme="minorHAnsi"/>
          <w:sz w:val="22"/>
          <w:szCs w:val="22"/>
          <w:vertAlign w:val="superscript"/>
        </w:rPr>
        <w:t>th</w:t>
      </w:r>
      <w:r w:rsidR="00682CC7">
        <w:rPr>
          <w:rFonts w:asciiTheme="minorHAnsi" w:hAnsiTheme="minorHAnsi"/>
          <w:sz w:val="22"/>
          <w:szCs w:val="22"/>
        </w:rPr>
        <w:t xml:space="preserve"> October 2016</w:t>
      </w:r>
    </w:p>
    <w:p w:rsidR="00156197" w:rsidRDefault="00983448" w:rsidP="00983448">
      <w:pPr>
        <w:pStyle w:val="NormalWeb"/>
        <w:spacing w:line="273" w:lineRule="atLeast"/>
        <w:rPr>
          <w:rFonts w:asciiTheme="minorHAnsi" w:hAnsiTheme="minorHAnsi"/>
          <w:sz w:val="22"/>
          <w:szCs w:val="22"/>
        </w:rPr>
      </w:pPr>
      <w:hyperlink r:id="rId25" w:history="1">
        <w:r w:rsidRPr="007C7C12">
          <w:rPr>
            <w:rStyle w:val="Hyperlink"/>
            <w:rFonts w:asciiTheme="minorHAnsi" w:hAnsiTheme="minorHAnsi"/>
            <w:sz w:val="22"/>
            <w:szCs w:val="22"/>
          </w:rPr>
          <w:t>http://www.eventbrite.com.au/e/4-day-teacher-training-course-in-specific-learning-disorders-october-12th-13th-19th-20th-registration-19466925097?ref=ebtn</w:t>
        </w:r>
      </w:hyperlink>
      <w:r>
        <w:rPr>
          <w:rFonts w:asciiTheme="minorHAnsi" w:hAnsiTheme="minorHAnsi"/>
          <w:sz w:val="22"/>
          <w:szCs w:val="22"/>
        </w:rPr>
        <w:t xml:space="preserve"> </w:t>
      </w:r>
    </w:p>
    <w:p w:rsidR="00682CC7" w:rsidRPr="00983448" w:rsidRDefault="00682CC7" w:rsidP="00983448">
      <w:pPr>
        <w:pStyle w:val="NormalWeb"/>
        <w:spacing w:line="273" w:lineRule="atLeast"/>
        <w:rPr>
          <w:rFonts w:asciiTheme="minorHAnsi" w:hAnsiTheme="minorHAnsi" w:cs="Arial"/>
          <w:spacing w:val="8"/>
          <w:sz w:val="22"/>
          <w:szCs w:val="22"/>
        </w:rPr>
      </w:pPr>
    </w:p>
    <w:p w:rsidR="00682CC7" w:rsidRDefault="00682CC7" w:rsidP="00713706">
      <w:pPr>
        <w:tabs>
          <w:tab w:val="left" w:pos="4815"/>
        </w:tabs>
        <w:spacing w:after="0"/>
        <w:rPr>
          <w:rStyle w:val="Hyperlink"/>
          <w:rFonts w:eastAsiaTheme="majorEastAsia"/>
          <w:color w:val="002060"/>
          <w:szCs w:val="20"/>
        </w:rPr>
      </w:pPr>
    </w:p>
    <w:p w:rsidR="00682CC7" w:rsidRPr="009B324B" w:rsidRDefault="00682CC7" w:rsidP="00682CC7">
      <w:pPr>
        <w:pStyle w:val="NormalWeb"/>
        <w:spacing w:line="242" w:lineRule="atLeast"/>
        <w:rPr>
          <w:rFonts w:asciiTheme="minorHAnsi" w:hAnsiTheme="minorHAnsi"/>
          <w:color w:val="002060"/>
          <w:sz w:val="28"/>
          <w:szCs w:val="28"/>
        </w:rPr>
      </w:pPr>
      <w:r w:rsidRPr="009B324B">
        <w:rPr>
          <w:rStyle w:val="Strong"/>
          <w:rFonts w:asciiTheme="minorHAnsi" w:hAnsiTheme="minorHAnsi"/>
          <w:color w:val="002060"/>
          <w:sz w:val="28"/>
          <w:szCs w:val="28"/>
        </w:rPr>
        <w:t>Disability and a Good Life: Thinking through Disability – Free online Course</w:t>
      </w:r>
    </w:p>
    <w:p w:rsidR="006D3E99" w:rsidRDefault="00682CC7" w:rsidP="00682CC7">
      <w:pPr>
        <w:pStyle w:val="NormalWeb"/>
        <w:spacing w:line="242" w:lineRule="atLeast"/>
        <w:rPr>
          <w:rFonts w:asciiTheme="minorHAnsi" w:hAnsiTheme="minorHAnsi" w:cs="Arial"/>
          <w:sz w:val="22"/>
          <w:szCs w:val="22"/>
        </w:rPr>
      </w:pPr>
      <w:r w:rsidRPr="00682CC7">
        <w:rPr>
          <w:rFonts w:asciiTheme="minorHAnsi" w:hAnsiTheme="minorHAnsi" w:cs="Arial"/>
          <w:sz w:val="22"/>
          <w:szCs w:val="22"/>
        </w:rPr>
        <w:t>Learn how disability is part of who we are as human beings, and how a good life is possible for everyone.</w:t>
      </w:r>
      <w:r w:rsidR="009B324B" w:rsidRPr="009B324B">
        <w:t xml:space="preserve"> </w:t>
      </w:r>
      <w:hyperlink r:id="rId26" w:history="1">
        <w:r w:rsidR="009B324B" w:rsidRPr="007C7C12">
          <w:rPr>
            <w:rStyle w:val="Hyperlink"/>
            <w:rFonts w:asciiTheme="minorHAnsi" w:hAnsiTheme="minorHAnsi" w:cs="Arial"/>
            <w:sz w:val="22"/>
            <w:szCs w:val="22"/>
          </w:rPr>
          <w:t>https://www.futurelearn.com/courses/thinking-through-disability</w:t>
        </w:r>
      </w:hyperlink>
      <w:r w:rsidR="007E02CF">
        <w:rPr>
          <w:rFonts w:asciiTheme="minorHAnsi" w:hAnsiTheme="minorHAnsi" w:cs="Arial"/>
          <w:sz w:val="22"/>
          <w:szCs w:val="22"/>
        </w:rPr>
        <w:t xml:space="preserve">  </w:t>
      </w:r>
    </w:p>
    <w:p w:rsidR="00682CC7" w:rsidRDefault="007E02CF" w:rsidP="00682CC7">
      <w:pPr>
        <w:pStyle w:val="NormalWeb"/>
        <w:spacing w:line="242" w:lineRule="atLeast"/>
        <w:rPr>
          <w:rFonts w:asciiTheme="minorHAnsi" w:hAnsiTheme="minorHAnsi" w:cs="Arial"/>
          <w:sz w:val="22"/>
          <w:szCs w:val="22"/>
        </w:rPr>
      </w:pPr>
      <w:r>
        <w:rPr>
          <w:rFonts w:asciiTheme="minorHAnsi" w:hAnsiTheme="minorHAnsi" w:cs="Arial"/>
          <w:sz w:val="22"/>
          <w:szCs w:val="22"/>
        </w:rPr>
        <w:t>This course started on the 16</w:t>
      </w:r>
      <w:r w:rsidRPr="007E02CF">
        <w:rPr>
          <w:rFonts w:asciiTheme="minorHAnsi" w:hAnsiTheme="minorHAnsi" w:cs="Arial"/>
          <w:sz w:val="22"/>
          <w:szCs w:val="22"/>
          <w:vertAlign w:val="superscript"/>
        </w:rPr>
        <w:t>th</w:t>
      </w:r>
      <w:r>
        <w:rPr>
          <w:rFonts w:asciiTheme="minorHAnsi" w:hAnsiTheme="minorHAnsi" w:cs="Arial"/>
          <w:sz w:val="22"/>
          <w:szCs w:val="22"/>
        </w:rPr>
        <w:t xml:space="preserve"> May however you are still able to join.</w:t>
      </w:r>
    </w:p>
    <w:p w:rsidR="006D3E99" w:rsidRDefault="006D3E99" w:rsidP="00682CC7">
      <w:pPr>
        <w:pStyle w:val="NormalWeb"/>
        <w:spacing w:line="242" w:lineRule="atLeast"/>
        <w:rPr>
          <w:rFonts w:asciiTheme="minorHAnsi" w:hAnsiTheme="minorHAnsi" w:cs="Arial"/>
          <w:sz w:val="22"/>
          <w:szCs w:val="22"/>
        </w:rPr>
      </w:pPr>
    </w:p>
    <w:p w:rsidR="006D3E99" w:rsidRDefault="006D3E99" w:rsidP="00682CC7">
      <w:pPr>
        <w:pStyle w:val="NormalWeb"/>
        <w:spacing w:line="242" w:lineRule="atLeast"/>
        <w:rPr>
          <w:rFonts w:asciiTheme="minorHAnsi" w:hAnsiTheme="minorHAnsi"/>
          <w:sz w:val="22"/>
          <w:szCs w:val="22"/>
        </w:rPr>
      </w:pPr>
    </w:p>
    <w:p w:rsidR="006356AE" w:rsidRDefault="006356AE" w:rsidP="00682CC7">
      <w:pPr>
        <w:pStyle w:val="NormalWeb"/>
        <w:spacing w:line="242" w:lineRule="atLeast"/>
        <w:rPr>
          <w:rFonts w:asciiTheme="minorHAnsi" w:hAnsiTheme="minorHAnsi" w:cs="Arial"/>
          <w:color w:val="002060"/>
          <w:sz w:val="28"/>
          <w:szCs w:val="28"/>
          <w:lang w:val="en"/>
        </w:rPr>
      </w:pPr>
    </w:p>
    <w:p w:rsidR="006356AE" w:rsidRDefault="006356AE" w:rsidP="00682CC7">
      <w:pPr>
        <w:pStyle w:val="NormalWeb"/>
        <w:spacing w:line="242" w:lineRule="atLeast"/>
        <w:rPr>
          <w:rFonts w:asciiTheme="minorHAnsi" w:hAnsiTheme="minorHAnsi" w:cs="Arial"/>
          <w:color w:val="002060"/>
          <w:sz w:val="28"/>
          <w:szCs w:val="28"/>
          <w:lang w:val="en"/>
        </w:rPr>
      </w:pPr>
    </w:p>
    <w:p w:rsidR="006D3E99" w:rsidRPr="006D3E99" w:rsidRDefault="006D3E99" w:rsidP="00682CC7">
      <w:pPr>
        <w:pStyle w:val="NormalWeb"/>
        <w:spacing w:line="242" w:lineRule="atLeast"/>
        <w:rPr>
          <w:rFonts w:asciiTheme="minorHAnsi" w:hAnsiTheme="minorHAnsi"/>
          <w:color w:val="002060"/>
          <w:sz w:val="28"/>
          <w:szCs w:val="28"/>
        </w:rPr>
      </w:pPr>
      <w:r w:rsidRPr="006D3E99">
        <w:rPr>
          <w:rFonts w:asciiTheme="minorHAnsi" w:hAnsiTheme="minorHAnsi" w:cs="Arial"/>
          <w:color w:val="002060"/>
          <w:sz w:val="28"/>
          <w:szCs w:val="28"/>
          <w:lang w:val="en"/>
        </w:rPr>
        <w:t>Graduate Certificate in NDIS Business Development</w:t>
      </w:r>
    </w:p>
    <w:p w:rsidR="006D3E99" w:rsidRDefault="006D3E99" w:rsidP="00682CC7">
      <w:pPr>
        <w:pStyle w:val="NormalWeb"/>
        <w:spacing w:line="242" w:lineRule="atLeast"/>
        <w:rPr>
          <w:rFonts w:asciiTheme="minorHAnsi" w:hAnsiTheme="minorHAnsi" w:cs="Arial"/>
          <w:sz w:val="22"/>
          <w:szCs w:val="22"/>
          <w:lang w:val="en"/>
        </w:rPr>
      </w:pPr>
      <w:r w:rsidRPr="006D3E99">
        <w:rPr>
          <w:rFonts w:asciiTheme="minorHAnsi" w:hAnsiTheme="minorHAnsi" w:cs="Arial"/>
          <w:sz w:val="22"/>
          <w:szCs w:val="22"/>
          <w:lang w:val="en"/>
        </w:rPr>
        <w:t xml:space="preserve">The Graduate Certificate in NDIS Business Development offers students a program of study to enhance their understanding and appreciation of the issues affecting the disability sector. As such it offers study of both legal and business frameworks that might impact upon </w:t>
      </w:r>
      <w:proofErr w:type="spellStart"/>
      <w:r w:rsidRPr="006D3E99">
        <w:rPr>
          <w:rFonts w:asciiTheme="minorHAnsi" w:hAnsiTheme="minorHAnsi" w:cs="Arial"/>
          <w:sz w:val="22"/>
          <w:szCs w:val="22"/>
          <w:lang w:val="en"/>
        </w:rPr>
        <w:t>organisational</w:t>
      </w:r>
      <w:proofErr w:type="spellEnd"/>
      <w:r w:rsidRPr="006D3E99">
        <w:rPr>
          <w:rFonts w:asciiTheme="minorHAnsi" w:hAnsiTheme="minorHAnsi" w:cs="Arial"/>
          <w:sz w:val="22"/>
          <w:szCs w:val="22"/>
          <w:lang w:val="en"/>
        </w:rPr>
        <w:t xml:space="preserve"> operations that may affect the optimum delivery of client </w:t>
      </w:r>
      <w:r w:rsidR="006356AE" w:rsidRPr="006D3E99">
        <w:rPr>
          <w:rFonts w:asciiTheme="minorHAnsi" w:hAnsiTheme="minorHAnsi" w:cs="Arial"/>
          <w:sz w:val="22"/>
          <w:szCs w:val="22"/>
          <w:lang w:val="en"/>
        </w:rPr>
        <w:t>focused</w:t>
      </w:r>
      <w:r w:rsidRPr="006D3E99">
        <w:rPr>
          <w:rFonts w:asciiTheme="minorHAnsi" w:hAnsiTheme="minorHAnsi" w:cs="Arial"/>
          <w:sz w:val="22"/>
          <w:szCs w:val="22"/>
          <w:lang w:val="en"/>
        </w:rPr>
        <w:t xml:space="preserve"> services. At the end of the program of study students will have a sound grasp of the legislative frameworks underpinning the National Disability Insurance Scheme.</w:t>
      </w:r>
    </w:p>
    <w:p w:rsidR="006D3E99" w:rsidRPr="006D3E99" w:rsidRDefault="003249F2" w:rsidP="00682CC7">
      <w:pPr>
        <w:pStyle w:val="NormalWeb"/>
        <w:spacing w:line="242" w:lineRule="atLeast"/>
        <w:rPr>
          <w:rFonts w:asciiTheme="minorHAnsi" w:hAnsiTheme="minorHAnsi"/>
          <w:sz w:val="22"/>
          <w:szCs w:val="22"/>
        </w:rPr>
      </w:pPr>
      <w:hyperlink r:id="rId27" w:history="1">
        <w:r w:rsidRPr="007C7C12">
          <w:rPr>
            <w:rStyle w:val="Hyperlink"/>
            <w:rFonts w:asciiTheme="minorHAnsi" w:hAnsiTheme="minorHAnsi"/>
            <w:sz w:val="22"/>
            <w:szCs w:val="22"/>
          </w:rPr>
          <w:t>https://my.une.edu.au/courses/2016/courses/GCNDIS</w:t>
        </w:r>
      </w:hyperlink>
      <w:r>
        <w:rPr>
          <w:rFonts w:asciiTheme="minorHAnsi" w:hAnsiTheme="minorHAnsi"/>
          <w:sz w:val="22"/>
          <w:szCs w:val="22"/>
        </w:rPr>
        <w:t xml:space="preserve"> </w:t>
      </w:r>
    </w:p>
    <w:p w:rsidR="00713706" w:rsidRPr="006356AE" w:rsidRDefault="00713706" w:rsidP="00713706">
      <w:pPr>
        <w:tabs>
          <w:tab w:val="left" w:pos="4815"/>
        </w:tabs>
        <w:spacing w:after="0"/>
        <w:rPr>
          <w:color w:val="C00000"/>
          <w:sz w:val="28"/>
          <w:szCs w:val="28"/>
        </w:rPr>
      </w:pPr>
    </w:p>
    <w:p w:rsidR="00713706" w:rsidRPr="005E2D1F" w:rsidRDefault="00713706" w:rsidP="005E2D1F">
      <w:pPr>
        <w:tabs>
          <w:tab w:val="left" w:pos="4815"/>
        </w:tabs>
        <w:spacing w:after="0"/>
        <w:rPr>
          <w:color w:val="C00000"/>
          <w:sz w:val="28"/>
          <w:szCs w:val="28"/>
        </w:rPr>
      </w:pPr>
      <w:r w:rsidRPr="00E623D8">
        <w:rPr>
          <w:rStyle w:val="Hyperlink"/>
          <w:rFonts w:eastAsiaTheme="majorEastAsia"/>
          <w:color w:val="002060"/>
          <w:szCs w:val="20"/>
        </w:rPr>
        <w:t>____________________________________________________________</w:t>
      </w:r>
      <w:r w:rsidR="005E2D1F">
        <w:rPr>
          <w:rStyle w:val="Hyperlink"/>
          <w:rFonts w:eastAsiaTheme="majorEastAsia"/>
          <w:color w:val="002060"/>
          <w:szCs w:val="20"/>
        </w:rPr>
        <w:t>______________________________</w:t>
      </w:r>
    </w:p>
    <w:p w:rsidR="00713706" w:rsidRDefault="008F5F85" w:rsidP="0071370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color w:val="C00000"/>
          <w:sz w:val="28"/>
          <w:szCs w:val="28"/>
        </w:rPr>
      </w:pPr>
      <w:r>
        <w:rPr>
          <w:rFonts w:asciiTheme="minorHAnsi" w:hAnsiTheme="minorHAnsi" w:cs="Courier New"/>
          <w:color w:val="C00000"/>
          <w:sz w:val="28"/>
          <w:szCs w:val="28"/>
        </w:rPr>
        <w:t xml:space="preserve">Reports </w:t>
      </w:r>
      <w:r w:rsidR="003249F2">
        <w:rPr>
          <w:rFonts w:asciiTheme="minorHAnsi" w:hAnsiTheme="minorHAnsi" w:cs="Courier New"/>
          <w:color w:val="C00000"/>
          <w:sz w:val="28"/>
          <w:szCs w:val="28"/>
        </w:rPr>
        <w:t xml:space="preserve">/ Policy </w:t>
      </w:r>
    </w:p>
    <w:p w:rsidR="008F5F85" w:rsidRPr="008F5F85" w:rsidRDefault="008F5F85" w:rsidP="008F5F85">
      <w:pPr>
        <w:pStyle w:val="Default"/>
        <w:rPr>
          <w:color w:val="002060"/>
          <w:sz w:val="28"/>
          <w:szCs w:val="28"/>
        </w:rPr>
      </w:pPr>
    </w:p>
    <w:p w:rsidR="008F5F85" w:rsidRPr="008F5F85" w:rsidRDefault="008F5F85" w:rsidP="008F5F85">
      <w:pPr>
        <w:pStyle w:val="Default"/>
        <w:rPr>
          <w:color w:val="002060"/>
          <w:sz w:val="28"/>
          <w:szCs w:val="28"/>
        </w:rPr>
      </w:pPr>
      <w:r w:rsidRPr="008F5F85">
        <w:rPr>
          <w:b/>
          <w:bCs/>
          <w:color w:val="002060"/>
          <w:sz w:val="28"/>
          <w:szCs w:val="28"/>
        </w:rPr>
        <w:t xml:space="preserve">Attorney-General’s release of the </w:t>
      </w:r>
      <w:proofErr w:type="gramStart"/>
      <w:r w:rsidRPr="008F5F85">
        <w:rPr>
          <w:b/>
          <w:bCs/>
          <w:color w:val="002060"/>
          <w:sz w:val="28"/>
          <w:szCs w:val="28"/>
        </w:rPr>
        <w:t>Willing</w:t>
      </w:r>
      <w:proofErr w:type="gramEnd"/>
      <w:r w:rsidRPr="008F5F85">
        <w:rPr>
          <w:b/>
          <w:bCs/>
          <w:color w:val="002060"/>
          <w:sz w:val="28"/>
          <w:szCs w:val="28"/>
        </w:rPr>
        <w:t xml:space="preserve"> to Work: National Inquiry into Employment Discrimination Against Older Australians and Australians with Disability Report </w:t>
      </w:r>
    </w:p>
    <w:p w:rsidR="008F5F85" w:rsidRDefault="008F5F85" w:rsidP="008F5F85">
      <w:pPr>
        <w:pStyle w:val="Default"/>
        <w:rPr>
          <w:sz w:val="23"/>
          <w:szCs w:val="23"/>
        </w:rPr>
      </w:pPr>
      <w:r>
        <w:rPr>
          <w:sz w:val="23"/>
          <w:szCs w:val="23"/>
        </w:rPr>
        <w:t xml:space="preserve">The report findings are in three key themes: </w:t>
      </w:r>
    </w:p>
    <w:p w:rsidR="008F5F85" w:rsidRPr="008F5F85" w:rsidRDefault="008F5F85" w:rsidP="008F5F85">
      <w:pPr>
        <w:pStyle w:val="Default"/>
        <w:numPr>
          <w:ilvl w:val="0"/>
          <w:numId w:val="8"/>
        </w:numPr>
        <w:spacing w:after="51"/>
        <w:rPr>
          <w:rFonts w:asciiTheme="minorHAnsi" w:hAnsiTheme="minorHAnsi"/>
          <w:sz w:val="22"/>
          <w:szCs w:val="22"/>
        </w:rPr>
      </w:pPr>
      <w:r w:rsidRPr="008F5F85">
        <w:rPr>
          <w:rFonts w:asciiTheme="minorHAnsi" w:hAnsiTheme="minorHAnsi"/>
          <w:sz w:val="22"/>
          <w:szCs w:val="22"/>
        </w:rPr>
        <w:t xml:space="preserve">Priority Government Commitments </w:t>
      </w:r>
    </w:p>
    <w:p w:rsidR="008F5F85" w:rsidRPr="008F5F85" w:rsidRDefault="008F5F85" w:rsidP="008F5F85">
      <w:pPr>
        <w:pStyle w:val="Default"/>
        <w:numPr>
          <w:ilvl w:val="0"/>
          <w:numId w:val="8"/>
        </w:numPr>
        <w:spacing w:after="51"/>
        <w:rPr>
          <w:rFonts w:asciiTheme="minorHAnsi" w:hAnsiTheme="minorHAnsi"/>
          <w:sz w:val="22"/>
          <w:szCs w:val="22"/>
        </w:rPr>
      </w:pPr>
      <w:r w:rsidRPr="008F5F85">
        <w:rPr>
          <w:rFonts w:asciiTheme="minorHAnsi" w:hAnsiTheme="minorHAnsi"/>
          <w:sz w:val="22"/>
          <w:szCs w:val="22"/>
        </w:rPr>
        <w:t xml:space="preserve">Improving existing systems </w:t>
      </w:r>
    </w:p>
    <w:p w:rsidR="008F5F85" w:rsidRPr="008F5F85" w:rsidRDefault="008F5F85" w:rsidP="008F5F85">
      <w:pPr>
        <w:pStyle w:val="Default"/>
        <w:numPr>
          <w:ilvl w:val="0"/>
          <w:numId w:val="8"/>
        </w:numPr>
        <w:rPr>
          <w:rFonts w:asciiTheme="minorHAnsi" w:hAnsiTheme="minorHAnsi"/>
          <w:sz w:val="22"/>
          <w:szCs w:val="22"/>
        </w:rPr>
      </w:pPr>
      <w:r w:rsidRPr="008F5F85">
        <w:rPr>
          <w:rFonts w:asciiTheme="minorHAnsi" w:hAnsiTheme="minorHAnsi"/>
          <w:sz w:val="22"/>
          <w:szCs w:val="22"/>
        </w:rPr>
        <w:t xml:space="preserve">What employers and businesses can do </w:t>
      </w:r>
    </w:p>
    <w:p w:rsidR="008F5F85" w:rsidRPr="008F5F85" w:rsidRDefault="008F5F85" w:rsidP="008F5F85">
      <w:pPr>
        <w:pStyle w:val="Default"/>
        <w:rPr>
          <w:rFonts w:asciiTheme="minorHAnsi" w:hAnsiTheme="minorHAnsi"/>
          <w:sz w:val="22"/>
          <w:szCs w:val="22"/>
        </w:rPr>
      </w:pPr>
    </w:p>
    <w:p w:rsidR="008F5F85" w:rsidRDefault="008F5F85" w:rsidP="008F5F8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2"/>
          <w:szCs w:val="22"/>
        </w:rPr>
      </w:pPr>
      <w:r w:rsidRPr="008F5F85">
        <w:rPr>
          <w:rFonts w:asciiTheme="minorHAnsi" w:hAnsiTheme="minorHAnsi"/>
          <w:sz w:val="22"/>
          <w:szCs w:val="22"/>
        </w:rPr>
        <w:t>With a total of 56 recommendations there is plenty of reading in this extensive report. Also included are highlighted examples of best practices, a wide variety of case studies and an appendix chock full of data and statistics.</w:t>
      </w:r>
    </w:p>
    <w:p w:rsidR="008F5F85" w:rsidRDefault="008F5F85" w:rsidP="008F5F8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2"/>
          <w:szCs w:val="22"/>
        </w:rPr>
      </w:pPr>
      <w:r w:rsidRPr="008F5F85">
        <w:rPr>
          <w:rFonts w:asciiTheme="minorHAnsi" w:hAnsiTheme="minorHAnsi"/>
          <w:sz w:val="22"/>
          <w:szCs w:val="22"/>
        </w:rPr>
        <w:t>To access the</w:t>
      </w:r>
      <w:r>
        <w:rPr>
          <w:rFonts w:asciiTheme="minorHAnsi" w:hAnsiTheme="minorHAnsi"/>
          <w:sz w:val="22"/>
          <w:szCs w:val="22"/>
        </w:rPr>
        <w:t xml:space="preserve"> full report:</w:t>
      </w:r>
      <w:r w:rsidRPr="008F5F85">
        <w:t xml:space="preserve"> </w:t>
      </w:r>
      <w:hyperlink r:id="rId28" w:history="1">
        <w:r w:rsidRPr="007C7C12">
          <w:rPr>
            <w:rStyle w:val="Hyperlink"/>
            <w:rFonts w:asciiTheme="minorHAnsi" w:hAnsiTheme="minorHAnsi"/>
            <w:sz w:val="22"/>
            <w:szCs w:val="22"/>
          </w:rPr>
          <w:t>http://www.humanrights.gov.au/our-work/disability-rights/projects/willing-work-national-inquiry-employment-discrimination-against</w:t>
        </w:r>
      </w:hyperlink>
      <w:r>
        <w:rPr>
          <w:rFonts w:asciiTheme="minorHAnsi" w:hAnsiTheme="minorHAnsi"/>
          <w:sz w:val="22"/>
          <w:szCs w:val="22"/>
        </w:rPr>
        <w:t xml:space="preserve"> </w:t>
      </w:r>
    </w:p>
    <w:p w:rsidR="008F5F85" w:rsidRPr="008F5F85" w:rsidRDefault="008F5F85" w:rsidP="008F5F85">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sz w:val="22"/>
          <w:szCs w:val="22"/>
        </w:rPr>
      </w:pPr>
      <w:r w:rsidRPr="008F5F85">
        <w:rPr>
          <w:rFonts w:asciiTheme="minorHAnsi" w:hAnsiTheme="minorHAnsi"/>
          <w:sz w:val="22"/>
          <w:szCs w:val="22"/>
        </w:rPr>
        <w:t xml:space="preserve">For a summary of the </w:t>
      </w:r>
      <w:r>
        <w:rPr>
          <w:rFonts w:asciiTheme="minorHAnsi" w:hAnsiTheme="minorHAnsi"/>
          <w:sz w:val="22"/>
          <w:szCs w:val="22"/>
        </w:rPr>
        <w:t>recommendations compiled by Mark Cottee Region 15 NDCO:</w:t>
      </w:r>
      <w:r w:rsidRPr="008F5F85">
        <w:t xml:space="preserve"> </w:t>
      </w:r>
      <w:hyperlink r:id="rId29" w:history="1">
        <w:r w:rsidRPr="007C7C12">
          <w:rPr>
            <w:rStyle w:val="Hyperlink"/>
            <w:rFonts w:asciiTheme="minorHAnsi" w:hAnsiTheme="minorHAnsi"/>
            <w:sz w:val="22"/>
            <w:szCs w:val="22"/>
          </w:rPr>
          <w:t>https://ndcoacrossthedesk.wordpress.com/</w:t>
        </w:r>
      </w:hyperlink>
      <w:r>
        <w:rPr>
          <w:rFonts w:asciiTheme="minorHAnsi" w:hAnsiTheme="minorHAnsi"/>
          <w:sz w:val="22"/>
          <w:szCs w:val="22"/>
        </w:rPr>
        <w:t xml:space="preserve"> </w:t>
      </w:r>
    </w:p>
    <w:p w:rsidR="00713706" w:rsidRDefault="00713706" w:rsidP="0071370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rsidR="003249F2" w:rsidRDefault="003249F2" w:rsidP="0071370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sz w:val="22"/>
          <w:szCs w:val="22"/>
        </w:rPr>
      </w:pPr>
    </w:p>
    <w:p w:rsidR="00713706" w:rsidRDefault="006356AE" w:rsidP="0071370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sz w:val="22"/>
          <w:szCs w:val="22"/>
        </w:rPr>
      </w:pPr>
      <w:r>
        <w:rPr>
          <w:rFonts w:asciiTheme="minorHAnsi" w:hAnsiTheme="minorHAnsi"/>
          <w:lang w:val="en-US"/>
        </w:rPr>
        <w:t>The Victorian state Government has announced -</w:t>
      </w:r>
      <w:r w:rsidR="003249F2" w:rsidRPr="003249F2">
        <w:rPr>
          <w:rFonts w:asciiTheme="minorHAnsi" w:hAnsiTheme="minorHAnsi"/>
          <w:lang w:val="en-US"/>
        </w:rPr>
        <w:t xml:space="preserve">More Support For Victorians Who Have </w:t>
      </w:r>
      <w:proofErr w:type="gramStart"/>
      <w:r w:rsidR="003249F2" w:rsidRPr="003249F2">
        <w:rPr>
          <w:rFonts w:asciiTheme="minorHAnsi" w:hAnsiTheme="minorHAnsi"/>
          <w:lang w:val="en-US"/>
        </w:rPr>
        <w:t>A</w:t>
      </w:r>
      <w:proofErr w:type="gramEnd"/>
      <w:r w:rsidR="003249F2" w:rsidRPr="003249F2">
        <w:rPr>
          <w:rFonts w:asciiTheme="minorHAnsi" w:hAnsiTheme="minorHAnsi"/>
          <w:lang w:val="en-US"/>
        </w:rPr>
        <w:t xml:space="preserve"> Disability</w:t>
      </w:r>
      <w:r>
        <w:rPr>
          <w:rFonts w:asciiTheme="minorHAnsi" w:hAnsiTheme="minorHAnsi" w:cs="Courier New"/>
          <w:sz w:val="22"/>
          <w:szCs w:val="22"/>
        </w:rPr>
        <w:t xml:space="preserve"> </w:t>
      </w:r>
      <w:hyperlink r:id="rId30" w:history="1">
        <w:r w:rsidR="003249F2" w:rsidRPr="007C7C12">
          <w:rPr>
            <w:rStyle w:val="Hyperlink"/>
            <w:rFonts w:asciiTheme="minorHAnsi" w:hAnsiTheme="minorHAnsi" w:cs="Courier New"/>
            <w:sz w:val="22"/>
            <w:szCs w:val="22"/>
          </w:rPr>
          <w:t>http://www.premier.vic.gov.au/more-support-for-victorians-who-have-a-disability/</w:t>
        </w:r>
      </w:hyperlink>
    </w:p>
    <w:p w:rsidR="003249F2" w:rsidRPr="003249F2" w:rsidRDefault="003249F2" w:rsidP="0071370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Courier New"/>
          <w:sz w:val="22"/>
          <w:szCs w:val="22"/>
        </w:rPr>
      </w:pPr>
    </w:p>
    <w:p w:rsidR="00156197" w:rsidRPr="005E2D1F" w:rsidRDefault="00156197" w:rsidP="00156197">
      <w:pPr>
        <w:tabs>
          <w:tab w:val="left" w:pos="4815"/>
        </w:tabs>
        <w:spacing w:after="0"/>
        <w:rPr>
          <w:color w:val="C00000"/>
          <w:sz w:val="28"/>
          <w:szCs w:val="28"/>
        </w:rPr>
      </w:pPr>
      <w:r w:rsidRPr="00E623D8">
        <w:rPr>
          <w:rStyle w:val="Hyperlink"/>
          <w:rFonts w:eastAsiaTheme="majorEastAsia"/>
          <w:color w:val="002060"/>
          <w:szCs w:val="20"/>
        </w:rPr>
        <w:t>_____________________________________________________</w:t>
      </w:r>
      <w:r>
        <w:rPr>
          <w:rStyle w:val="Hyperlink"/>
          <w:rFonts w:eastAsiaTheme="majorEastAsia"/>
          <w:color w:val="002060"/>
          <w:szCs w:val="20"/>
        </w:rPr>
        <w:t>______________________________</w:t>
      </w:r>
    </w:p>
    <w:p w:rsidR="00156197" w:rsidRDefault="00156197" w:rsidP="00156197">
      <w:pPr>
        <w:rPr>
          <w:color w:val="C00000"/>
          <w:sz w:val="28"/>
          <w:szCs w:val="28"/>
        </w:rPr>
      </w:pPr>
      <w:r>
        <w:rPr>
          <w:color w:val="C00000"/>
          <w:sz w:val="28"/>
          <w:szCs w:val="28"/>
        </w:rPr>
        <w:t>Programs</w:t>
      </w:r>
    </w:p>
    <w:p w:rsidR="00156197" w:rsidRPr="00156197" w:rsidRDefault="00156197" w:rsidP="00156197">
      <w:pPr>
        <w:rPr>
          <w:color w:val="002060"/>
          <w:szCs w:val="20"/>
        </w:rPr>
      </w:pPr>
      <w:r w:rsidRPr="00156197">
        <w:rPr>
          <w:rStyle w:val="Strong"/>
          <w:rFonts w:cs="Courier New"/>
          <w:color w:val="002060"/>
          <w:sz w:val="28"/>
        </w:rPr>
        <w:t xml:space="preserve">Stepping into Program </w:t>
      </w:r>
    </w:p>
    <w:p w:rsidR="00156197" w:rsidRPr="00156197" w:rsidRDefault="00156197" w:rsidP="00156197">
      <w:pPr>
        <w:pStyle w:val="NormalWeb"/>
        <w:spacing w:line="273" w:lineRule="atLeast"/>
        <w:rPr>
          <w:rFonts w:asciiTheme="minorHAnsi" w:hAnsiTheme="minorHAnsi"/>
          <w:sz w:val="22"/>
          <w:szCs w:val="22"/>
        </w:rPr>
      </w:pPr>
      <w:r w:rsidRPr="00156197">
        <w:rPr>
          <w:rFonts w:asciiTheme="minorHAnsi" w:hAnsiTheme="minorHAnsi"/>
          <w:sz w:val="22"/>
          <w:szCs w:val="22"/>
        </w:rPr>
        <w:t>Are you a student with Disability looking to gain valuable work experience whilst getting paid?  Stepping into is a paid internship program designed specifically for university students with disability.  We currently have 65 internships across Australia, with the list growing daily and we would love to get more students involved. There are currently many opportunities in Melbourne and Geelong which may be of particular interest to you.</w:t>
      </w:r>
    </w:p>
    <w:p w:rsidR="007539CD" w:rsidRPr="00156197" w:rsidRDefault="00156197" w:rsidP="00713706">
      <w:pPr>
        <w:rPr>
          <w:sz w:val="22"/>
          <w:szCs w:val="22"/>
        </w:rPr>
      </w:pPr>
      <w:hyperlink r:id="rId31" w:history="1">
        <w:r w:rsidRPr="00156197">
          <w:rPr>
            <w:rStyle w:val="Hyperlink"/>
            <w:sz w:val="22"/>
            <w:szCs w:val="22"/>
          </w:rPr>
          <w:t>http://www.and.org.au./pages/stepping-into...-programs.html</w:t>
        </w:r>
      </w:hyperlink>
      <w:r w:rsidRPr="00156197">
        <w:rPr>
          <w:sz w:val="22"/>
          <w:szCs w:val="22"/>
        </w:rPr>
        <w:t xml:space="preserve"> </w:t>
      </w:r>
    </w:p>
    <w:sectPr w:rsidR="007539CD" w:rsidRPr="00156197" w:rsidSect="004A090C">
      <w:type w:val="continuous"/>
      <w:pgSz w:w="11906" w:h="16838"/>
      <w:pgMar w:top="426" w:right="1440" w:bottom="1440" w:left="1440" w:header="0"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003F" w:rsidRDefault="009D003F" w:rsidP="009D003F">
      <w:pPr>
        <w:spacing w:before="0" w:after="0"/>
      </w:pPr>
      <w:r>
        <w:separator/>
      </w:r>
    </w:p>
  </w:endnote>
  <w:endnote w:type="continuationSeparator" w:id="0">
    <w:p w:rsidR="009D003F" w:rsidRDefault="009D003F" w:rsidP="009D003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STXinwei">
    <w:altName w:val="SimSun"/>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7B6B" w:rsidRDefault="008121CF" w:rsidP="00584E76">
    <w:r>
      <w:rPr>
        <w:noProof/>
      </w:rPr>
      <w:drawing>
        <wp:inline distT="0" distB="0" distL="0" distR="0" wp14:anchorId="425709FF" wp14:editId="20276271">
          <wp:extent cx="5657850" cy="971550"/>
          <wp:effectExtent l="19050" t="0" r="0" b="0"/>
          <wp:docPr id="2" name="Picture 3" descr="H:\!Design Team\Work in Progress\Rob P\A12-0385 EMPGEN Emp. Services Contract Mgt Bulletin\Links\Footer DEEW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Design Team\Work in Progress\Rob P\A12-0385 EMPGEN Emp. Services Contract Mgt Bulletin\Links\Footer DEEWR.jpg"/>
                  <pic:cNvPicPr>
                    <a:picLocks noChangeAspect="1" noChangeArrowheads="1"/>
                  </pic:cNvPicPr>
                </pic:nvPicPr>
                <pic:blipFill>
                  <a:blip r:embed="rId1"/>
                  <a:srcRect/>
                  <a:stretch>
                    <a:fillRect/>
                  </a:stretch>
                </pic:blipFill>
                <pic:spPr bwMode="auto">
                  <a:xfrm>
                    <a:off x="0" y="0"/>
                    <a:ext cx="5657850" cy="971550"/>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03F" w:rsidRDefault="009D003F">
    <w:pPr>
      <w:pStyle w:val="Footer"/>
    </w:pPr>
    <w:r>
      <w:rPr>
        <w:noProof/>
      </w:rPr>
      <w:drawing>
        <wp:anchor distT="0" distB="0" distL="114300" distR="114300" simplePos="0" relativeHeight="251664384" behindDoc="1" locked="0" layoutInCell="1" allowOverlap="1" wp14:anchorId="21F8449F" wp14:editId="4C6D4ABF">
          <wp:simplePos x="0" y="0"/>
          <wp:positionH relativeFrom="column">
            <wp:posOffset>-1000315</wp:posOffset>
          </wp:positionH>
          <wp:positionV relativeFrom="paragraph">
            <wp:posOffset>-1022350</wp:posOffset>
          </wp:positionV>
          <wp:extent cx="7663815" cy="2534285"/>
          <wp:effectExtent l="0" t="0" r="0" b="0"/>
          <wp:wrapNone/>
          <wp:docPr id="4" name="Picture 4" descr="decorative" title="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0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63815" cy="2534285"/>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34D" w:rsidRPr="0077034D" w:rsidRDefault="00E97A6B" w:rsidP="00092300">
    <w:pPr>
      <w:pStyle w:val="Footer"/>
      <w:tabs>
        <w:tab w:val="clear" w:pos="4513"/>
      </w:tabs>
    </w:pPr>
    <w:r>
      <w:rPr>
        <w:noProof/>
      </w:rPr>
      <w:drawing>
        <wp:anchor distT="0" distB="0" distL="114300" distR="114300" simplePos="0" relativeHeight="251669504" behindDoc="1" locked="0" layoutInCell="1" allowOverlap="1" wp14:anchorId="17D96A10" wp14:editId="0AC6B824">
          <wp:simplePos x="0" y="0"/>
          <wp:positionH relativeFrom="page">
            <wp:align>left</wp:align>
          </wp:positionH>
          <wp:positionV relativeFrom="page">
            <wp:align>bottom</wp:align>
          </wp:positionV>
          <wp:extent cx="7585200" cy="1697494"/>
          <wp:effectExtent l="0" t="0" r="0" b="0"/>
          <wp:wrapNone/>
          <wp:docPr id="6" name="Picture 6"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DCO Foot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85200" cy="1697494"/>
                  </a:xfrm>
                  <a:prstGeom prst="rect">
                    <a:avLst/>
                  </a:prstGeom>
                </pic:spPr>
              </pic:pic>
            </a:graphicData>
          </a:graphic>
          <wp14:sizeRelH relativeFrom="margin">
            <wp14:pctWidth>0</wp14:pctWidth>
          </wp14:sizeRelH>
          <wp14:sizeRelV relativeFrom="margin">
            <wp14:pctHeight>0</wp14:pctHeight>
          </wp14:sizeRelV>
        </wp:anchor>
      </w:drawing>
    </w:r>
    <w:r w:rsidR="00092300">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003F" w:rsidRDefault="009D003F" w:rsidP="009D003F">
      <w:pPr>
        <w:spacing w:before="0" w:after="0"/>
      </w:pPr>
      <w:r>
        <w:separator/>
      </w:r>
    </w:p>
  </w:footnote>
  <w:footnote w:type="continuationSeparator" w:id="0">
    <w:p w:rsidR="009D003F" w:rsidRDefault="009D003F" w:rsidP="009D003F">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03B48BD8"/>
    <w:lvl w:ilvl="0">
      <w:start w:val="1"/>
      <w:numFmt w:val="decimal"/>
      <w:pStyle w:val="ListNumber"/>
      <w:lvlText w:val="%1."/>
      <w:lvlJc w:val="left"/>
      <w:pPr>
        <w:ind w:left="360" w:hanging="360"/>
      </w:pPr>
      <w:rPr>
        <w:rFonts w:hint="default"/>
        <w:color w:val="003478"/>
      </w:rPr>
    </w:lvl>
  </w:abstractNum>
  <w:abstractNum w:abstractNumId="1" w15:restartNumberingAfterBreak="0">
    <w:nsid w:val="FFFFFF89"/>
    <w:multiLevelType w:val="singleLevel"/>
    <w:tmpl w:val="B2F01CD4"/>
    <w:lvl w:ilvl="0">
      <w:start w:val="1"/>
      <w:numFmt w:val="bullet"/>
      <w:pStyle w:val="ListBullet"/>
      <w:lvlText w:val=""/>
      <w:lvlJc w:val="left"/>
      <w:pPr>
        <w:ind w:left="360" w:hanging="360"/>
      </w:pPr>
      <w:rPr>
        <w:rFonts w:ascii="Symbol" w:hAnsi="Symbol" w:hint="default"/>
        <w:color w:val="00847A"/>
        <w:sz w:val="18"/>
      </w:rPr>
    </w:lvl>
  </w:abstractNum>
  <w:abstractNum w:abstractNumId="2" w15:restartNumberingAfterBreak="0">
    <w:nsid w:val="06773209"/>
    <w:multiLevelType w:val="hybridMultilevel"/>
    <w:tmpl w:val="9372F9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11C5B11"/>
    <w:multiLevelType w:val="hybridMultilevel"/>
    <w:tmpl w:val="CFD6E51E"/>
    <w:lvl w:ilvl="0" w:tplc="0C090001">
      <w:start w:val="1"/>
      <w:numFmt w:val="bullet"/>
      <w:lvlText w:val=""/>
      <w:lvlJc w:val="left"/>
      <w:pPr>
        <w:ind w:left="1080" w:hanging="360"/>
      </w:pPr>
      <w:rPr>
        <w:rFonts w:ascii="Symbol" w:hAnsi="Symbol" w:hint="default"/>
        <w:sz w:val="20"/>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28FF6A94"/>
    <w:multiLevelType w:val="hybridMultilevel"/>
    <w:tmpl w:val="017670A4"/>
    <w:lvl w:ilvl="0" w:tplc="139EDC0C">
      <w:numFmt w:val="bullet"/>
      <w:lvlText w:val=""/>
      <w:lvlJc w:val="left"/>
      <w:pPr>
        <w:ind w:left="1080" w:hanging="360"/>
      </w:pPr>
      <w:rPr>
        <w:rFonts w:ascii="Calibri" w:eastAsiaTheme="minorHAnsi" w:hAnsi="Calibri" w:cs="Calibri" w:hint="default"/>
        <w:sz w:val="20"/>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350C5A9B"/>
    <w:multiLevelType w:val="hybridMultilevel"/>
    <w:tmpl w:val="47420DBA"/>
    <w:lvl w:ilvl="0" w:tplc="139EDC0C">
      <w:numFmt w:val="bullet"/>
      <w:lvlText w:val=""/>
      <w:lvlJc w:val="left"/>
      <w:pPr>
        <w:ind w:left="720" w:hanging="360"/>
      </w:pPr>
      <w:rPr>
        <w:rFonts w:ascii="Calibri" w:eastAsiaTheme="minorHAnsi" w:hAnsi="Calibri" w:cs="Calibri"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6CAA7401"/>
    <w:multiLevelType w:val="hybridMultilevel"/>
    <w:tmpl w:val="395E3D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6D8547FE"/>
    <w:multiLevelType w:val="hybridMultilevel"/>
    <w:tmpl w:val="4FF49400"/>
    <w:lvl w:ilvl="0" w:tplc="139EDC0C">
      <w:numFmt w:val="bullet"/>
      <w:lvlText w:val=""/>
      <w:lvlJc w:val="left"/>
      <w:pPr>
        <w:ind w:left="1080" w:hanging="360"/>
      </w:pPr>
      <w:rPr>
        <w:rFonts w:ascii="Calibri" w:eastAsiaTheme="minorHAnsi" w:hAnsi="Calibri" w:cs="Calibri" w:hint="default"/>
        <w:sz w:val="20"/>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6"/>
  </w:num>
  <w:num w:numId="4">
    <w:abstractNumId w:val="2"/>
  </w:num>
  <w:num w:numId="5">
    <w:abstractNumId w:val="5"/>
  </w:num>
  <w:num w:numId="6">
    <w:abstractNumId w:val="7"/>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03F"/>
    <w:rsid w:val="00026E5D"/>
    <w:rsid w:val="000309A7"/>
    <w:rsid w:val="00092300"/>
    <w:rsid w:val="000C3DE8"/>
    <w:rsid w:val="00133E95"/>
    <w:rsid w:val="00136BB2"/>
    <w:rsid w:val="00156197"/>
    <w:rsid w:val="00186E8A"/>
    <w:rsid w:val="00212D7A"/>
    <w:rsid w:val="00275E6C"/>
    <w:rsid w:val="003249F2"/>
    <w:rsid w:val="00475C0E"/>
    <w:rsid w:val="004A090C"/>
    <w:rsid w:val="004E6EAC"/>
    <w:rsid w:val="00550613"/>
    <w:rsid w:val="00585A7C"/>
    <w:rsid w:val="005B0102"/>
    <w:rsid w:val="005D1C7B"/>
    <w:rsid w:val="005E04AB"/>
    <w:rsid w:val="005E2D1F"/>
    <w:rsid w:val="006356AE"/>
    <w:rsid w:val="0064148E"/>
    <w:rsid w:val="00652485"/>
    <w:rsid w:val="00674DC4"/>
    <w:rsid w:val="00682CC7"/>
    <w:rsid w:val="0069345C"/>
    <w:rsid w:val="006D3E99"/>
    <w:rsid w:val="00713706"/>
    <w:rsid w:val="007539CD"/>
    <w:rsid w:val="0077034D"/>
    <w:rsid w:val="007E02CF"/>
    <w:rsid w:val="008121CF"/>
    <w:rsid w:val="00841BFA"/>
    <w:rsid w:val="008471C5"/>
    <w:rsid w:val="008E45B4"/>
    <w:rsid w:val="008F5F85"/>
    <w:rsid w:val="00983448"/>
    <w:rsid w:val="009B324B"/>
    <w:rsid w:val="009D003F"/>
    <w:rsid w:val="009F7E8D"/>
    <w:rsid w:val="00AC04AA"/>
    <w:rsid w:val="00C50C78"/>
    <w:rsid w:val="00D154E6"/>
    <w:rsid w:val="00D20F7D"/>
    <w:rsid w:val="00D61915"/>
    <w:rsid w:val="00DA5D1B"/>
    <w:rsid w:val="00DD7B6C"/>
    <w:rsid w:val="00E13F4C"/>
    <w:rsid w:val="00E146BF"/>
    <w:rsid w:val="00E36E77"/>
    <w:rsid w:val="00E571AD"/>
    <w:rsid w:val="00E97A6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6B397F5B-B34F-4D74-8199-43B5913DC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003F"/>
    <w:pPr>
      <w:spacing w:before="120" w:after="120" w:line="240" w:lineRule="auto"/>
    </w:pPr>
    <w:rPr>
      <w:rFonts w:eastAsia="Times New Roman" w:cs="Times New Roman"/>
      <w:sz w:val="20"/>
      <w:szCs w:val="24"/>
      <w:lang w:eastAsia="en-AU"/>
    </w:rPr>
  </w:style>
  <w:style w:type="paragraph" w:styleId="Heading1">
    <w:name w:val="heading 1"/>
    <w:basedOn w:val="Normal"/>
    <w:next w:val="Normal"/>
    <w:link w:val="Heading1Char"/>
    <w:uiPriority w:val="9"/>
    <w:qFormat/>
    <w:rsid w:val="00E571AD"/>
    <w:pPr>
      <w:keepNext/>
      <w:keepLines/>
      <w:spacing w:before="240" w:after="0"/>
      <w:outlineLvl w:val="0"/>
    </w:pPr>
    <w:rPr>
      <w:rFonts w:eastAsiaTheme="majorEastAsia" w:cstheme="majorBidi"/>
      <w:b/>
      <w:bCs/>
      <w:color w:val="003478"/>
      <w:sz w:val="32"/>
      <w:szCs w:val="28"/>
    </w:rPr>
  </w:style>
  <w:style w:type="paragraph" w:styleId="Heading2">
    <w:name w:val="heading 2"/>
    <w:basedOn w:val="Normal"/>
    <w:next w:val="Normal"/>
    <w:link w:val="Heading2Char"/>
    <w:uiPriority w:val="9"/>
    <w:unhideWhenUsed/>
    <w:qFormat/>
    <w:rsid w:val="00585A7C"/>
    <w:pPr>
      <w:keepNext/>
      <w:keepLines/>
      <w:tabs>
        <w:tab w:val="left" w:pos="567"/>
      </w:tabs>
      <w:spacing w:before="0" w:after="0"/>
      <w:outlineLvl w:val="1"/>
    </w:pPr>
    <w:rPr>
      <w:rFonts w:ascii="Calibri" w:eastAsiaTheme="majorEastAsia" w:hAnsi="Calibri" w:cstheme="majorBidi"/>
      <w:b/>
      <w:bCs/>
      <w:color w:val="003478"/>
      <w:sz w:val="24"/>
      <w:szCs w:val="26"/>
    </w:rPr>
  </w:style>
  <w:style w:type="paragraph" w:styleId="Heading3">
    <w:name w:val="heading 3"/>
    <w:basedOn w:val="Normal"/>
    <w:next w:val="Normal"/>
    <w:link w:val="Heading3Char"/>
    <w:uiPriority w:val="9"/>
    <w:unhideWhenUsed/>
    <w:qFormat/>
    <w:rsid w:val="009D003F"/>
    <w:pPr>
      <w:keepNext/>
      <w:keepLines/>
      <w:spacing w:before="240" w:after="0"/>
      <w:outlineLvl w:val="2"/>
    </w:pPr>
    <w:rPr>
      <w:rFonts w:ascii="Calibri" w:eastAsiaTheme="majorEastAsia" w:hAnsi="Calibri" w:cstheme="majorBidi"/>
      <w:b/>
      <w:bCs/>
      <w:sz w:val="22"/>
    </w:rPr>
  </w:style>
  <w:style w:type="paragraph" w:styleId="Heading4">
    <w:name w:val="heading 4"/>
    <w:next w:val="Normal"/>
    <w:link w:val="Heading4Char"/>
    <w:uiPriority w:val="9"/>
    <w:unhideWhenUsed/>
    <w:rsid w:val="009D003F"/>
    <w:pPr>
      <w:spacing w:after="0" w:line="240" w:lineRule="auto"/>
      <w:outlineLvl w:val="3"/>
    </w:pPr>
    <w:rPr>
      <w:rFonts w:ascii="Calibri" w:eastAsiaTheme="majorEastAsia" w:hAnsi="Calibri" w:cstheme="majorBidi"/>
      <w:b/>
      <w:bCs/>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85A7C"/>
    <w:rPr>
      <w:rFonts w:ascii="Calibri" w:eastAsiaTheme="majorEastAsia" w:hAnsi="Calibri" w:cstheme="majorBidi"/>
      <w:b/>
      <w:bCs/>
      <w:color w:val="003478"/>
      <w:sz w:val="24"/>
      <w:szCs w:val="26"/>
      <w:lang w:eastAsia="en-AU"/>
    </w:rPr>
  </w:style>
  <w:style w:type="character" w:customStyle="1" w:styleId="Heading3Char">
    <w:name w:val="Heading 3 Char"/>
    <w:basedOn w:val="DefaultParagraphFont"/>
    <w:link w:val="Heading3"/>
    <w:uiPriority w:val="9"/>
    <w:rsid w:val="009D003F"/>
    <w:rPr>
      <w:rFonts w:ascii="Calibri" w:eastAsiaTheme="majorEastAsia" w:hAnsi="Calibri" w:cstheme="majorBidi"/>
      <w:b/>
      <w:bCs/>
      <w:szCs w:val="24"/>
      <w:lang w:eastAsia="en-AU"/>
    </w:rPr>
  </w:style>
  <w:style w:type="character" w:customStyle="1" w:styleId="Heading4Char">
    <w:name w:val="Heading 4 Char"/>
    <w:basedOn w:val="DefaultParagraphFont"/>
    <w:link w:val="Heading4"/>
    <w:uiPriority w:val="9"/>
    <w:rsid w:val="009D003F"/>
    <w:rPr>
      <w:rFonts w:ascii="Calibri" w:eastAsiaTheme="majorEastAsia" w:hAnsi="Calibri" w:cstheme="majorBidi"/>
      <w:b/>
      <w:bCs/>
      <w:szCs w:val="24"/>
      <w:lang w:eastAsia="en-AU"/>
    </w:rPr>
  </w:style>
  <w:style w:type="paragraph" w:styleId="Title">
    <w:name w:val="Title"/>
    <w:basedOn w:val="Heading1"/>
    <w:next w:val="Normal"/>
    <w:link w:val="TitleChar"/>
    <w:uiPriority w:val="10"/>
    <w:qFormat/>
    <w:rsid w:val="00E571AD"/>
    <w:pPr>
      <w:spacing w:before="0" w:after="240" w:line="192" w:lineRule="auto"/>
    </w:pPr>
    <w:rPr>
      <w:rFonts w:ascii="Calibri" w:hAnsi="Calibri"/>
      <w:sz w:val="48"/>
    </w:rPr>
  </w:style>
  <w:style w:type="character" w:customStyle="1" w:styleId="TitleChar">
    <w:name w:val="Title Char"/>
    <w:basedOn w:val="DefaultParagraphFont"/>
    <w:link w:val="Title"/>
    <w:uiPriority w:val="10"/>
    <w:rsid w:val="00E571AD"/>
    <w:rPr>
      <w:rFonts w:ascii="Calibri" w:eastAsiaTheme="majorEastAsia" w:hAnsi="Calibri" w:cstheme="majorBidi"/>
      <w:b/>
      <w:bCs/>
      <w:color w:val="003478"/>
      <w:sz w:val="48"/>
      <w:szCs w:val="28"/>
      <w:lang w:eastAsia="en-AU"/>
    </w:rPr>
  </w:style>
  <w:style w:type="paragraph" w:styleId="Header">
    <w:name w:val="header"/>
    <w:basedOn w:val="Normal"/>
    <w:link w:val="HeaderChar"/>
    <w:uiPriority w:val="99"/>
    <w:unhideWhenUsed/>
    <w:rsid w:val="009D003F"/>
    <w:pPr>
      <w:tabs>
        <w:tab w:val="center" w:pos="4513"/>
        <w:tab w:val="right" w:pos="9026"/>
      </w:tabs>
      <w:spacing w:before="0" w:after="0"/>
    </w:pPr>
  </w:style>
  <w:style w:type="character" w:styleId="Strong">
    <w:name w:val="Strong"/>
    <w:basedOn w:val="DefaultParagraphFont"/>
    <w:uiPriority w:val="22"/>
    <w:qFormat/>
    <w:rsid w:val="009D003F"/>
    <w:rPr>
      <w:b/>
      <w:bCs/>
    </w:rPr>
  </w:style>
  <w:style w:type="paragraph" w:styleId="ListNumber">
    <w:name w:val="List Number"/>
    <w:basedOn w:val="Normal"/>
    <w:link w:val="ListNumberChar"/>
    <w:qFormat/>
    <w:rsid w:val="00585A7C"/>
    <w:pPr>
      <w:numPr>
        <w:numId w:val="2"/>
      </w:numPr>
      <w:contextualSpacing/>
    </w:pPr>
  </w:style>
  <w:style w:type="paragraph" w:styleId="ListBullet">
    <w:name w:val="List Bullet"/>
    <w:basedOn w:val="Normal"/>
    <w:qFormat/>
    <w:rsid w:val="009D003F"/>
    <w:pPr>
      <w:numPr>
        <w:numId w:val="1"/>
      </w:numPr>
      <w:ind w:left="284" w:hanging="284"/>
      <w:contextualSpacing/>
    </w:pPr>
  </w:style>
  <w:style w:type="character" w:customStyle="1" w:styleId="ListNumberChar">
    <w:name w:val="List Number Char"/>
    <w:basedOn w:val="DefaultParagraphFont"/>
    <w:link w:val="ListNumber"/>
    <w:rsid w:val="00585A7C"/>
    <w:rPr>
      <w:rFonts w:eastAsia="Times New Roman" w:cs="Times New Roman"/>
      <w:sz w:val="20"/>
      <w:szCs w:val="24"/>
      <w:lang w:eastAsia="en-AU"/>
    </w:rPr>
  </w:style>
  <w:style w:type="paragraph" w:customStyle="1" w:styleId="BodyTextIntro">
    <w:name w:val="Body Text Intro"/>
    <w:basedOn w:val="Normal"/>
    <w:qFormat/>
    <w:rsid w:val="00E571AD"/>
    <w:pPr>
      <w:spacing w:after="240"/>
    </w:pPr>
    <w:rPr>
      <w:b/>
      <w:color w:val="003478"/>
      <w:sz w:val="22"/>
    </w:rPr>
  </w:style>
  <w:style w:type="character" w:customStyle="1" w:styleId="Heading1Char">
    <w:name w:val="Heading 1 Char"/>
    <w:basedOn w:val="DefaultParagraphFont"/>
    <w:link w:val="Heading1"/>
    <w:uiPriority w:val="9"/>
    <w:rsid w:val="00E571AD"/>
    <w:rPr>
      <w:rFonts w:eastAsiaTheme="majorEastAsia" w:cstheme="majorBidi"/>
      <w:b/>
      <w:bCs/>
      <w:color w:val="003478"/>
      <w:sz w:val="32"/>
      <w:szCs w:val="28"/>
      <w:lang w:eastAsia="en-AU"/>
    </w:rPr>
  </w:style>
  <w:style w:type="paragraph" w:styleId="BalloonText">
    <w:name w:val="Balloon Text"/>
    <w:basedOn w:val="Normal"/>
    <w:link w:val="BalloonTextChar"/>
    <w:uiPriority w:val="99"/>
    <w:semiHidden/>
    <w:unhideWhenUsed/>
    <w:rsid w:val="009D003F"/>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003F"/>
    <w:rPr>
      <w:rFonts w:ascii="Tahoma" w:eastAsia="Times New Roman" w:hAnsi="Tahoma" w:cs="Tahoma"/>
      <w:sz w:val="16"/>
      <w:szCs w:val="16"/>
      <w:lang w:eastAsia="en-AU"/>
    </w:rPr>
  </w:style>
  <w:style w:type="character" w:customStyle="1" w:styleId="HeaderChar">
    <w:name w:val="Header Char"/>
    <w:basedOn w:val="DefaultParagraphFont"/>
    <w:link w:val="Header"/>
    <w:uiPriority w:val="99"/>
    <w:rsid w:val="009D003F"/>
    <w:rPr>
      <w:rFonts w:eastAsia="Times New Roman" w:cs="Times New Roman"/>
      <w:sz w:val="20"/>
      <w:szCs w:val="24"/>
      <w:lang w:eastAsia="en-AU"/>
    </w:rPr>
  </w:style>
  <w:style w:type="paragraph" w:styleId="Footer">
    <w:name w:val="footer"/>
    <w:basedOn w:val="Normal"/>
    <w:link w:val="FooterChar"/>
    <w:uiPriority w:val="99"/>
    <w:unhideWhenUsed/>
    <w:rsid w:val="009D003F"/>
    <w:pPr>
      <w:tabs>
        <w:tab w:val="center" w:pos="4513"/>
        <w:tab w:val="right" w:pos="9026"/>
      </w:tabs>
      <w:spacing w:before="0" w:after="0"/>
    </w:pPr>
  </w:style>
  <w:style w:type="character" w:customStyle="1" w:styleId="FooterChar">
    <w:name w:val="Footer Char"/>
    <w:basedOn w:val="DefaultParagraphFont"/>
    <w:link w:val="Footer"/>
    <w:uiPriority w:val="99"/>
    <w:rsid w:val="009D003F"/>
    <w:rPr>
      <w:rFonts w:eastAsia="Times New Roman" w:cs="Times New Roman"/>
      <w:sz w:val="20"/>
      <w:szCs w:val="24"/>
      <w:lang w:eastAsia="en-AU"/>
    </w:rPr>
  </w:style>
  <w:style w:type="character" w:styleId="Hyperlink">
    <w:name w:val="Hyperlink"/>
    <w:basedOn w:val="DefaultParagraphFont"/>
    <w:uiPriority w:val="99"/>
    <w:unhideWhenUsed/>
    <w:rsid w:val="0064148E"/>
    <w:rPr>
      <w:color w:val="0000FF" w:themeColor="hyperlink"/>
      <w:u w:val="single"/>
    </w:rPr>
  </w:style>
  <w:style w:type="paragraph" w:styleId="NormalWeb">
    <w:name w:val="Normal (Web)"/>
    <w:basedOn w:val="Normal"/>
    <w:uiPriority w:val="99"/>
    <w:unhideWhenUsed/>
    <w:rsid w:val="00713706"/>
    <w:pPr>
      <w:spacing w:before="0" w:after="0"/>
    </w:pPr>
    <w:rPr>
      <w:rFonts w:ascii="Times New Roman" w:eastAsiaTheme="minorHAnsi" w:hAnsi="Times New Roman"/>
      <w:sz w:val="24"/>
    </w:rPr>
  </w:style>
  <w:style w:type="paragraph" w:styleId="NoSpacing">
    <w:name w:val="No Spacing"/>
    <w:uiPriority w:val="1"/>
    <w:qFormat/>
    <w:rsid w:val="00713706"/>
    <w:pPr>
      <w:spacing w:after="0" w:line="240" w:lineRule="auto"/>
    </w:pPr>
  </w:style>
  <w:style w:type="character" w:styleId="Emphasis">
    <w:name w:val="Emphasis"/>
    <w:basedOn w:val="DefaultParagraphFont"/>
    <w:uiPriority w:val="20"/>
    <w:qFormat/>
    <w:rsid w:val="00713706"/>
    <w:rPr>
      <w:b w:val="0"/>
      <w:bCs w:val="0"/>
      <w:i/>
      <w:iCs/>
    </w:rPr>
  </w:style>
  <w:style w:type="paragraph" w:customStyle="1" w:styleId="Default">
    <w:name w:val="Default"/>
    <w:rsid w:val="008F5F85"/>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09176">
      <w:bodyDiv w:val="1"/>
      <w:marLeft w:val="0"/>
      <w:marRight w:val="0"/>
      <w:marTop w:val="0"/>
      <w:marBottom w:val="0"/>
      <w:divBdr>
        <w:top w:val="none" w:sz="0" w:space="0" w:color="auto"/>
        <w:left w:val="none" w:sz="0" w:space="0" w:color="auto"/>
        <w:bottom w:val="none" w:sz="0" w:space="0" w:color="auto"/>
        <w:right w:val="none" w:sz="0" w:space="0" w:color="auto"/>
      </w:divBdr>
    </w:div>
    <w:div w:id="817066193">
      <w:bodyDiv w:val="1"/>
      <w:marLeft w:val="0"/>
      <w:marRight w:val="0"/>
      <w:marTop w:val="0"/>
      <w:marBottom w:val="0"/>
      <w:divBdr>
        <w:top w:val="none" w:sz="0" w:space="0" w:color="auto"/>
        <w:left w:val="none" w:sz="0" w:space="0" w:color="auto"/>
        <w:bottom w:val="none" w:sz="0" w:space="0" w:color="auto"/>
        <w:right w:val="none" w:sz="0" w:space="0" w:color="auto"/>
      </w:divBdr>
    </w:div>
    <w:div w:id="945192494">
      <w:bodyDiv w:val="1"/>
      <w:marLeft w:val="0"/>
      <w:marRight w:val="0"/>
      <w:marTop w:val="0"/>
      <w:marBottom w:val="0"/>
      <w:divBdr>
        <w:top w:val="none" w:sz="0" w:space="0" w:color="auto"/>
        <w:left w:val="none" w:sz="0" w:space="0" w:color="auto"/>
        <w:bottom w:val="none" w:sz="0" w:space="0" w:color="auto"/>
        <w:right w:val="none" w:sz="0" w:space="0" w:color="auto"/>
      </w:divBdr>
    </w:div>
    <w:div w:id="1014067216">
      <w:bodyDiv w:val="1"/>
      <w:marLeft w:val="0"/>
      <w:marRight w:val="0"/>
      <w:marTop w:val="0"/>
      <w:marBottom w:val="0"/>
      <w:divBdr>
        <w:top w:val="none" w:sz="0" w:space="0" w:color="auto"/>
        <w:left w:val="none" w:sz="0" w:space="0" w:color="auto"/>
        <w:bottom w:val="none" w:sz="0" w:space="0" w:color="auto"/>
        <w:right w:val="none" w:sz="0" w:space="0" w:color="auto"/>
      </w:divBdr>
    </w:div>
    <w:div w:id="1136263601">
      <w:bodyDiv w:val="1"/>
      <w:marLeft w:val="0"/>
      <w:marRight w:val="0"/>
      <w:marTop w:val="0"/>
      <w:marBottom w:val="0"/>
      <w:divBdr>
        <w:top w:val="none" w:sz="0" w:space="0" w:color="auto"/>
        <w:left w:val="none" w:sz="0" w:space="0" w:color="auto"/>
        <w:bottom w:val="none" w:sz="0" w:space="0" w:color="auto"/>
        <w:right w:val="none" w:sz="0" w:space="0" w:color="auto"/>
      </w:divBdr>
    </w:div>
    <w:div w:id="1305354111">
      <w:bodyDiv w:val="1"/>
      <w:marLeft w:val="0"/>
      <w:marRight w:val="0"/>
      <w:marTop w:val="0"/>
      <w:marBottom w:val="0"/>
      <w:divBdr>
        <w:top w:val="none" w:sz="0" w:space="0" w:color="auto"/>
        <w:left w:val="none" w:sz="0" w:space="0" w:color="auto"/>
        <w:bottom w:val="none" w:sz="0" w:space="0" w:color="auto"/>
        <w:right w:val="none" w:sz="0" w:space="0" w:color="auto"/>
      </w:divBdr>
    </w:div>
    <w:div w:id="1375155217">
      <w:bodyDiv w:val="1"/>
      <w:marLeft w:val="0"/>
      <w:marRight w:val="0"/>
      <w:marTop w:val="0"/>
      <w:marBottom w:val="0"/>
      <w:divBdr>
        <w:top w:val="none" w:sz="0" w:space="0" w:color="auto"/>
        <w:left w:val="none" w:sz="0" w:space="0" w:color="auto"/>
        <w:bottom w:val="none" w:sz="0" w:space="0" w:color="auto"/>
        <w:right w:val="none" w:sz="0" w:space="0" w:color="auto"/>
      </w:divBdr>
    </w:div>
    <w:div w:id="1891958868">
      <w:bodyDiv w:val="1"/>
      <w:marLeft w:val="0"/>
      <w:marRight w:val="0"/>
      <w:marTop w:val="0"/>
      <w:marBottom w:val="0"/>
      <w:divBdr>
        <w:top w:val="none" w:sz="0" w:space="0" w:color="auto"/>
        <w:left w:val="none" w:sz="0" w:space="0" w:color="auto"/>
        <w:bottom w:val="none" w:sz="0" w:space="0" w:color="auto"/>
        <w:right w:val="none" w:sz="0" w:space="0" w:color="auto"/>
      </w:divBdr>
    </w:div>
    <w:div w:id="2031755707">
      <w:bodyDiv w:val="1"/>
      <w:marLeft w:val="0"/>
      <w:marRight w:val="0"/>
      <w:marTop w:val="0"/>
      <w:marBottom w:val="0"/>
      <w:divBdr>
        <w:top w:val="none" w:sz="0" w:space="0" w:color="auto"/>
        <w:left w:val="none" w:sz="0" w:space="0" w:color="auto"/>
        <w:bottom w:val="none" w:sz="0" w:space="0" w:color="auto"/>
        <w:right w:val="none" w:sz="0" w:space="0" w:color="auto"/>
      </w:divBdr>
      <w:divsChild>
        <w:div w:id="1774586884">
          <w:marLeft w:val="0"/>
          <w:marRight w:val="0"/>
          <w:marTop w:val="0"/>
          <w:marBottom w:val="0"/>
          <w:divBdr>
            <w:top w:val="none" w:sz="0" w:space="0" w:color="auto"/>
            <w:left w:val="none" w:sz="0" w:space="0" w:color="auto"/>
            <w:bottom w:val="none" w:sz="0" w:space="0" w:color="auto"/>
            <w:right w:val="none" w:sz="0" w:space="0" w:color="auto"/>
          </w:divBdr>
          <w:divsChild>
            <w:div w:id="1325158959">
              <w:marLeft w:val="0"/>
              <w:marRight w:val="0"/>
              <w:marTop w:val="0"/>
              <w:marBottom w:val="0"/>
              <w:divBdr>
                <w:top w:val="none" w:sz="0" w:space="0" w:color="auto"/>
                <w:left w:val="none" w:sz="0" w:space="0" w:color="auto"/>
                <w:bottom w:val="none" w:sz="0" w:space="0" w:color="auto"/>
                <w:right w:val="none" w:sz="0" w:space="0" w:color="auto"/>
              </w:divBdr>
              <w:divsChild>
                <w:div w:id="1808358412">
                  <w:marLeft w:val="0"/>
                  <w:marRight w:val="0"/>
                  <w:marTop w:val="0"/>
                  <w:marBottom w:val="0"/>
                  <w:divBdr>
                    <w:top w:val="none" w:sz="0" w:space="0" w:color="auto"/>
                    <w:left w:val="none" w:sz="0" w:space="0" w:color="auto"/>
                    <w:bottom w:val="none" w:sz="0" w:space="0" w:color="auto"/>
                    <w:right w:val="none" w:sz="0" w:space="0" w:color="auto"/>
                  </w:divBdr>
                  <w:divsChild>
                    <w:div w:id="887760745">
                      <w:marLeft w:val="-15"/>
                      <w:marRight w:val="0"/>
                      <w:marTop w:val="0"/>
                      <w:marBottom w:val="0"/>
                      <w:divBdr>
                        <w:top w:val="none" w:sz="0" w:space="0" w:color="auto"/>
                        <w:left w:val="none" w:sz="0" w:space="0" w:color="auto"/>
                        <w:bottom w:val="none" w:sz="0" w:space="0" w:color="auto"/>
                        <w:right w:val="none" w:sz="0" w:space="0" w:color="auto"/>
                      </w:divBdr>
                      <w:divsChild>
                        <w:div w:id="1950115512">
                          <w:marLeft w:val="0"/>
                          <w:marRight w:val="0"/>
                          <w:marTop w:val="100"/>
                          <w:marBottom w:val="100"/>
                          <w:divBdr>
                            <w:top w:val="none" w:sz="0" w:space="0" w:color="auto"/>
                            <w:left w:val="none" w:sz="0" w:space="0" w:color="auto"/>
                            <w:bottom w:val="none" w:sz="0" w:space="0" w:color="auto"/>
                            <w:right w:val="none" w:sz="0" w:space="0" w:color="auto"/>
                          </w:divBdr>
                          <w:divsChild>
                            <w:div w:id="2023168135">
                              <w:marLeft w:val="0"/>
                              <w:marRight w:val="0"/>
                              <w:marTop w:val="0"/>
                              <w:marBottom w:val="0"/>
                              <w:divBdr>
                                <w:top w:val="none" w:sz="0" w:space="0" w:color="auto"/>
                                <w:left w:val="none" w:sz="0" w:space="0" w:color="auto"/>
                                <w:bottom w:val="none" w:sz="0" w:space="0" w:color="auto"/>
                                <w:right w:val="none" w:sz="0" w:space="0" w:color="auto"/>
                              </w:divBdr>
                              <w:divsChild>
                                <w:div w:id="1085885648">
                                  <w:marLeft w:val="0"/>
                                  <w:marRight w:val="0"/>
                                  <w:marTop w:val="0"/>
                                  <w:marBottom w:val="0"/>
                                  <w:divBdr>
                                    <w:top w:val="none" w:sz="0" w:space="0" w:color="auto"/>
                                    <w:left w:val="none" w:sz="0" w:space="0" w:color="auto"/>
                                    <w:bottom w:val="none" w:sz="0" w:space="0" w:color="auto"/>
                                    <w:right w:val="none" w:sz="0" w:space="0" w:color="auto"/>
                                  </w:divBdr>
                                  <w:divsChild>
                                    <w:div w:id="1926112760">
                                      <w:marLeft w:val="0"/>
                                      <w:marRight w:val="0"/>
                                      <w:marTop w:val="0"/>
                                      <w:marBottom w:val="0"/>
                                      <w:divBdr>
                                        <w:top w:val="none" w:sz="0" w:space="0" w:color="auto"/>
                                        <w:left w:val="none" w:sz="0" w:space="0" w:color="auto"/>
                                        <w:bottom w:val="none" w:sz="0" w:space="0" w:color="auto"/>
                                        <w:right w:val="none" w:sz="0" w:space="0" w:color="auto"/>
                                      </w:divBdr>
                                      <w:divsChild>
                                        <w:div w:id="1897887261">
                                          <w:marLeft w:val="0"/>
                                          <w:marRight w:val="0"/>
                                          <w:marTop w:val="0"/>
                                          <w:marBottom w:val="0"/>
                                          <w:divBdr>
                                            <w:top w:val="none" w:sz="0" w:space="0" w:color="auto"/>
                                            <w:left w:val="none" w:sz="0" w:space="0" w:color="auto"/>
                                            <w:bottom w:val="none" w:sz="0" w:space="0" w:color="auto"/>
                                            <w:right w:val="none" w:sz="0" w:space="0" w:color="auto"/>
                                          </w:divBdr>
                                          <w:divsChild>
                                            <w:div w:id="1700740026">
                                              <w:marLeft w:val="0"/>
                                              <w:marRight w:val="0"/>
                                              <w:marTop w:val="0"/>
                                              <w:marBottom w:val="0"/>
                                              <w:divBdr>
                                                <w:top w:val="none" w:sz="0" w:space="0" w:color="auto"/>
                                                <w:left w:val="none" w:sz="0" w:space="0" w:color="auto"/>
                                                <w:bottom w:val="none" w:sz="0" w:space="0" w:color="auto"/>
                                                <w:right w:val="none" w:sz="0" w:space="0" w:color="auto"/>
                                              </w:divBdr>
                                              <w:divsChild>
                                                <w:div w:id="975641047">
                                                  <w:marLeft w:val="0"/>
                                                  <w:marRight w:val="0"/>
                                                  <w:marTop w:val="0"/>
                                                  <w:marBottom w:val="0"/>
                                                  <w:divBdr>
                                                    <w:top w:val="none" w:sz="0" w:space="0" w:color="auto"/>
                                                    <w:left w:val="none" w:sz="0" w:space="0" w:color="auto"/>
                                                    <w:bottom w:val="none" w:sz="0" w:space="0" w:color="auto"/>
                                                    <w:right w:val="none" w:sz="0" w:space="0" w:color="auto"/>
                                                  </w:divBdr>
                                                  <w:divsChild>
                                                    <w:div w:id="165480396">
                                                      <w:marLeft w:val="0"/>
                                                      <w:marRight w:val="0"/>
                                                      <w:marTop w:val="0"/>
                                                      <w:marBottom w:val="0"/>
                                                      <w:divBdr>
                                                        <w:top w:val="none" w:sz="0" w:space="0" w:color="auto"/>
                                                        <w:left w:val="none" w:sz="0" w:space="0" w:color="auto"/>
                                                        <w:bottom w:val="none" w:sz="0" w:space="0" w:color="auto"/>
                                                        <w:right w:val="none" w:sz="0" w:space="0" w:color="auto"/>
                                                      </w:divBdr>
                                                      <w:divsChild>
                                                        <w:div w:id="615524191">
                                                          <w:marLeft w:val="0"/>
                                                          <w:marRight w:val="0"/>
                                                          <w:marTop w:val="0"/>
                                                          <w:marBottom w:val="0"/>
                                                          <w:divBdr>
                                                            <w:top w:val="none" w:sz="0" w:space="0" w:color="auto"/>
                                                            <w:left w:val="none" w:sz="0" w:space="0" w:color="auto"/>
                                                            <w:bottom w:val="none" w:sz="0" w:space="0" w:color="auto"/>
                                                            <w:right w:val="none" w:sz="0" w:space="0" w:color="auto"/>
                                                          </w:divBdr>
                                                          <w:divsChild>
                                                            <w:div w:id="611211461">
                                                              <w:marLeft w:val="0"/>
                                                              <w:marRight w:val="0"/>
                                                              <w:marTop w:val="0"/>
                                                              <w:marBottom w:val="0"/>
                                                              <w:divBdr>
                                                                <w:top w:val="single" w:sz="6" w:space="0" w:color="E5E6E9"/>
                                                                <w:left w:val="single" w:sz="6" w:space="0" w:color="DFE0E4"/>
                                                                <w:bottom w:val="single" w:sz="6" w:space="0" w:color="D0D1D5"/>
                                                                <w:right w:val="single" w:sz="6" w:space="0" w:color="DFE0E4"/>
                                                              </w:divBdr>
                                                              <w:divsChild>
                                                                <w:div w:id="1192839711">
                                                                  <w:marLeft w:val="0"/>
                                                                  <w:marRight w:val="0"/>
                                                                  <w:marTop w:val="0"/>
                                                                  <w:marBottom w:val="0"/>
                                                                  <w:divBdr>
                                                                    <w:top w:val="none" w:sz="0" w:space="0" w:color="auto"/>
                                                                    <w:left w:val="none" w:sz="0" w:space="0" w:color="auto"/>
                                                                    <w:bottom w:val="none" w:sz="0" w:space="0" w:color="auto"/>
                                                                    <w:right w:val="none" w:sz="0" w:space="0" w:color="auto"/>
                                                                  </w:divBdr>
                                                                  <w:divsChild>
                                                                    <w:div w:id="1012805540">
                                                                      <w:marLeft w:val="0"/>
                                                                      <w:marRight w:val="0"/>
                                                                      <w:marTop w:val="0"/>
                                                                      <w:marBottom w:val="0"/>
                                                                      <w:divBdr>
                                                                        <w:top w:val="single" w:sz="6" w:space="0" w:color="E5E6E9"/>
                                                                        <w:left w:val="single" w:sz="6" w:space="0" w:color="DFE0E4"/>
                                                                        <w:bottom w:val="single" w:sz="6" w:space="0" w:color="D0D1D5"/>
                                                                        <w:right w:val="single" w:sz="6" w:space="0" w:color="DFE0E4"/>
                                                                      </w:divBdr>
                                                                      <w:divsChild>
                                                                        <w:div w:id="1614556004">
                                                                          <w:marLeft w:val="0"/>
                                                                          <w:marRight w:val="0"/>
                                                                          <w:marTop w:val="0"/>
                                                                          <w:marBottom w:val="0"/>
                                                                          <w:divBdr>
                                                                            <w:top w:val="none" w:sz="0" w:space="0" w:color="auto"/>
                                                                            <w:left w:val="none" w:sz="0" w:space="0" w:color="auto"/>
                                                                            <w:bottom w:val="none" w:sz="0" w:space="0" w:color="auto"/>
                                                                            <w:right w:val="none" w:sz="0" w:space="0" w:color="auto"/>
                                                                          </w:divBdr>
                                                                          <w:divsChild>
                                                                            <w:div w:id="1322078199">
                                                                              <w:marLeft w:val="0"/>
                                                                              <w:marRight w:val="0"/>
                                                                              <w:marTop w:val="0"/>
                                                                              <w:marBottom w:val="0"/>
                                                                              <w:divBdr>
                                                                                <w:top w:val="none" w:sz="0" w:space="0" w:color="auto"/>
                                                                                <w:left w:val="none" w:sz="0" w:space="0" w:color="auto"/>
                                                                                <w:bottom w:val="none" w:sz="0" w:space="0" w:color="auto"/>
                                                                                <w:right w:val="none" w:sz="0" w:space="0" w:color="auto"/>
                                                                              </w:divBdr>
                                                                              <w:divsChild>
                                                                                <w:div w:id="1979148314">
                                                                                  <w:marLeft w:val="0"/>
                                                                                  <w:marRight w:val="0"/>
                                                                                  <w:marTop w:val="0"/>
                                                                                  <w:marBottom w:val="0"/>
                                                                                  <w:divBdr>
                                                                                    <w:top w:val="none" w:sz="0" w:space="0" w:color="auto"/>
                                                                                    <w:left w:val="none" w:sz="0" w:space="0" w:color="auto"/>
                                                                                    <w:bottom w:val="none" w:sz="0" w:space="0" w:color="auto"/>
                                                                                    <w:right w:val="none" w:sz="0" w:space="0" w:color="auto"/>
                                                                                  </w:divBdr>
                                                                                  <w:divsChild>
                                                                                    <w:div w:id="1635259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ndcovictoria.net.au/region-17" TargetMode="External"/><Relationship Id="rId18" Type="http://schemas.openxmlformats.org/officeDocument/2006/relationships/hyperlink" Target="http://www.ndcovictoria.net.au/CampaignProcess.aspx?A=Link&amp;VID=8312952&amp;KID=40372&amp;LID=141792" TargetMode="External"/><Relationship Id="rId26" Type="http://schemas.openxmlformats.org/officeDocument/2006/relationships/hyperlink" Target="https://www.futurelearn.com/courses/thinking-through-disability" TargetMode="External"/><Relationship Id="rId3" Type="http://schemas.openxmlformats.org/officeDocument/2006/relationships/styles" Target="styles.xml"/><Relationship Id="rId21" Type="http://schemas.openxmlformats.org/officeDocument/2006/relationships/hyperlink" Target="http://www.ndis.gov.au/sites/default/files/documents/planning_guide.pdf" TargetMode="External"/><Relationship Id="rId7" Type="http://schemas.openxmlformats.org/officeDocument/2006/relationships/endnotes" Target="endnotes.xml"/><Relationship Id="rId12" Type="http://schemas.openxmlformats.org/officeDocument/2006/relationships/hyperlink" Target="mailto:andrea.evansmccall@skillsplus.com.au" TargetMode="External"/><Relationship Id="rId17" Type="http://schemas.openxmlformats.org/officeDocument/2006/relationships/hyperlink" Target="https://www.commbank.com.au/about-us/in-the-community/employee-giving/staff-community-fund/2016-recipients.html" TargetMode="External"/><Relationship Id="rId25" Type="http://schemas.openxmlformats.org/officeDocument/2006/relationships/hyperlink" Target="http://www.eventbrite.com.au/e/4-day-teacher-training-course-in-specific-learning-disorders-october-12th-13th-19th-20th-registration-19466925097?ref=ebtn"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hyperlink" Target="https://imvc.com.au/youthservices/broaden-your-horizons/national-disability-coordination-officer/making-experience-count-ebook/" TargetMode="External"/><Relationship Id="rId29" Type="http://schemas.openxmlformats.org/officeDocument/2006/relationships/hyperlink" Target="https://ndcoacrossthedesk.wordpress.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s://www.eventbrite.com.au/e/a-comprehensive-two-day-workshop-for-education-support-staff-integration-aides-tickets-25041799697?ref=ebtnebtckt"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hyperlink" Target="http://www.ndcovictoria.net.au/CampaignProcess.aspx?A=Link&amp;VID=8312952&amp;KID=40372&amp;LID=141869" TargetMode="External"/><Relationship Id="rId28" Type="http://schemas.openxmlformats.org/officeDocument/2006/relationships/hyperlink" Target="http://www.humanrights.gov.au/our-work/disability-rights/projects/willing-work-national-inquiry-employment-discrimination-against" TargetMode="External"/><Relationship Id="rId10" Type="http://schemas.openxmlformats.org/officeDocument/2006/relationships/footer" Target="footer3.xml"/><Relationship Id="rId19" Type="http://schemas.openxmlformats.org/officeDocument/2006/relationships/hyperlink" Target="http://www.ndcovictoria.net.au/CampaignProcess.aspx?A=Link&amp;VID=8312952&amp;KID=40372&amp;LID=141793" TargetMode="External"/><Relationship Id="rId31" Type="http://schemas.openxmlformats.org/officeDocument/2006/relationships/hyperlink" Target="http://www.and.org.au./pages/stepping-into...-programs.html"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www.facebook.com/NDCOregion17" TargetMode="External"/><Relationship Id="rId22" Type="http://schemas.openxmlformats.org/officeDocument/2006/relationships/hyperlink" Target="http://www.ndis.gov.au/ndis-ready" TargetMode="External"/><Relationship Id="rId27" Type="http://schemas.openxmlformats.org/officeDocument/2006/relationships/hyperlink" Target="https://my.une.edu.au/courses/2016/courses/GCNDIS" TargetMode="External"/><Relationship Id="rId30" Type="http://schemas.openxmlformats.org/officeDocument/2006/relationships/hyperlink" Target="http://www.premier.vic.gov.au/more-support-for-victorians-who-have-a-disability/"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BD107E-651D-4C2F-90E2-3DDAA74FE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4</Pages>
  <Words>1735</Words>
  <Characters>9892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11604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Ashton</dc:creator>
  <cp:lastModifiedBy>Andrea Evans-McCall</cp:lastModifiedBy>
  <cp:revision>4</cp:revision>
  <dcterms:created xsi:type="dcterms:W3CDTF">2016-06-20T02:22:00Z</dcterms:created>
  <dcterms:modified xsi:type="dcterms:W3CDTF">2016-06-20T04:16:00Z</dcterms:modified>
</cp:coreProperties>
</file>