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003F" w:rsidRPr="00F067C1" w:rsidRDefault="00D05811" w:rsidP="00992C4F">
      <w:pPr>
        <w:spacing w:before="100" w:beforeAutospacing="1" w:after="180"/>
        <w:ind w:left="-56" w:hanging="1418"/>
        <w:rPr>
          <w:sz w:val="180"/>
          <w:szCs w:val="180"/>
        </w:rPr>
      </w:pPr>
      <w:r>
        <w:rPr>
          <w:noProof/>
        </w:rPr>
        <w:drawing>
          <wp:inline distT="0" distB="0" distL="0" distR="0" wp14:anchorId="1251D4E7" wp14:editId="6861637B">
            <wp:extent cx="7617600" cy="1953545"/>
            <wp:effectExtent l="0" t="0" r="2540" b="8890"/>
            <wp:docPr id="1" name="Picture 1" descr="National Disability Coordination Officer Programme&#10;An Australian Government Initi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14-0043 NDCO Head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17600" cy="1953545"/>
                    </a:xfrm>
                    <a:prstGeom prst="rect">
                      <a:avLst/>
                    </a:prstGeom>
                    <a:ln>
                      <a:noFill/>
                    </a:ln>
                  </pic:spPr>
                </pic:pic>
              </a:graphicData>
            </a:graphic>
          </wp:inline>
        </w:drawing>
      </w:r>
    </w:p>
    <w:p w:rsidR="008121CF" w:rsidRPr="008121CF" w:rsidRDefault="006829BD" w:rsidP="00AA2EA2">
      <w:pPr>
        <w:pStyle w:val="Title"/>
        <w:ind w:left="-142"/>
      </w:pPr>
      <w:r>
        <w:t>Mental Health Service Information</w:t>
      </w:r>
    </w:p>
    <w:p w:rsidR="009D003F" w:rsidRDefault="009D003F" w:rsidP="009D003F">
      <w:pPr>
        <w:pStyle w:val="BodyTextIntro"/>
        <w:sectPr w:rsidR="009D003F" w:rsidSect="009A6B12">
          <w:footerReference w:type="even" r:id="rId9"/>
          <w:footerReference w:type="default" r:id="rId10"/>
          <w:footerReference w:type="first" r:id="rId11"/>
          <w:pgSz w:w="11906" w:h="16838" w:code="9"/>
          <w:pgMar w:top="0" w:right="1440" w:bottom="1440" w:left="1440" w:header="0" w:footer="0" w:gutter="0"/>
          <w:cols w:space="708"/>
          <w:titlePg/>
          <w:docGrid w:linePitch="360"/>
        </w:sectPr>
      </w:pPr>
    </w:p>
    <w:p w:rsidR="000720F0" w:rsidRDefault="000720F0" w:rsidP="000720F0">
      <w:pPr>
        <w:pStyle w:val="Default"/>
      </w:pPr>
    </w:p>
    <w:p w:rsidR="000720F0" w:rsidRDefault="005A692C" w:rsidP="000720F0">
      <w:pPr>
        <w:pStyle w:val="Default"/>
      </w:pPr>
      <w:r w:rsidRPr="005A692C">
        <w:rPr>
          <w:noProof/>
          <w:sz w:val="20"/>
          <w:szCs w:val="20"/>
          <w:lang w:eastAsia="en-AU"/>
        </w:rPr>
        <w:drawing>
          <wp:anchor distT="0" distB="0" distL="114300" distR="114300" simplePos="0" relativeHeight="251658240" behindDoc="1" locked="0" layoutInCell="1" allowOverlap="1" wp14:anchorId="390174D1" wp14:editId="07EB5011">
            <wp:simplePos x="0" y="0"/>
            <wp:positionH relativeFrom="column">
              <wp:posOffset>-365760</wp:posOffset>
            </wp:positionH>
            <wp:positionV relativeFrom="paragraph">
              <wp:posOffset>240665</wp:posOffset>
            </wp:positionV>
            <wp:extent cx="1003057" cy="678180"/>
            <wp:effectExtent l="0" t="0" r="6985"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3057" cy="678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20F0">
        <w:t xml:space="preserve"> </w:t>
      </w:r>
    </w:p>
    <w:p w:rsidR="000720F0" w:rsidRDefault="000720F0" w:rsidP="000720F0">
      <w:pPr>
        <w:pStyle w:val="Default"/>
        <w:ind w:left="1276"/>
        <w:rPr>
          <w:sz w:val="20"/>
          <w:szCs w:val="20"/>
        </w:rPr>
      </w:pPr>
      <w:r>
        <w:rPr>
          <w:sz w:val="20"/>
          <w:szCs w:val="20"/>
        </w:rPr>
        <w:t xml:space="preserve">The </w:t>
      </w:r>
      <w:r>
        <w:rPr>
          <w:b/>
          <w:bCs/>
          <w:sz w:val="23"/>
          <w:szCs w:val="23"/>
        </w:rPr>
        <w:t xml:space="preserve">Department of Health </w:t>
      </w:r>
      <w:r>
        <w:rPr>
          <w:sz w:val="20"/>
          <w:szCs w:val="20"/>
        </w:rPr>
        <w:t xml:space="preserve">has a diverse set of responsibilities, but through-out there is a common purpose, which is reflected in our Vision statement: Better health and wellbeing for all Australians. </w:t>
      </w:r>
    </w:p>
    <w:p w:rsidR="000720F0" w:rsidRDefault="00AE6440" w:rsidP="000720F0">
      <w:pPr>
        <w:pStyle w:val="Default"/>
        <w:ind w:left="1276"/>
        <w:rPr>
          <w:sz w:val="20"/>
          <w:szCs w:val="20"/>
        </w:rPr>
      </w:pPr>
      <w:hyperlink r:id="rId13" w:history="1">
        <w:r w:rsidR="001343D2" w:rsidRPr="00EC3CB4">
          <w:rPr>
            <w:rStyle w:val="Hyperlink"/>
            <w:sz w:val="20"/>
            <w:szCs w:val="20"/>
          </w:rPr>
          <w:t>http://www.health.gov.au/internet/main/publishing.nsf/Content/Mental+Health+and+Wellbeing-1</w:t>
        </w:r>
      </w:hyperlink>
      <w:r w:rsidR="000720F0">
        <w:rPr>
          <w:sz w:val="20"/>
          <w:szCs w:val="20"/>
        </w:rPr>
        <w:t xml:space="preserve"> </w:t>
      </w:r>
    </w:p>
    <w:p w:rsidR="001343D2" w:rsidRDefault="001343D2" w:rsidP="000720F0">
      <w:pPr>
        <w:pStyle w:val="Default"/>
        <w:ind w:left="1276"/>
        <w:rPr>
          <w:sz w:val="20"/>
          <w:szCs w:val="20"/>
        </w:rPr>
      </w:pPr>
    </w:p>
    <w:p w:rsidR="000720F0" w:rsidRDefault="000720F0" w:rsidP="000720F0">
      <w:pPr>
        <w:pStyle w:val="Default"/>
        <w:ind w:left="1276"/>
        <w:rPr>
          <w:rFonts w:cstheme="minorBidi"/>
          <w:color w:val="auto"/>
        </w:rPr>
      </w:pPr>
    </w:p>
    <w:p w:rsidR="000720F0" w:rsidRDefault="005A692C" w:rsidP="000720F0">
      <w:pPr>
        <w:pStyle w:val="Default"/>
        <w:ind w:left="1276"/>
        <w:rPr>
          <w:rFonts w:cstheme="minorBidi"/>
          <w:color w:val="auto"/>
        </w:rPr>
      </w:pPr>
      <w:r w:rsidRPr="005A692C">
        <w:rPr>
          <w:b/>
          <w:bCs/>
          <w:noProof/>
          <w:color w:val="auto"/>
          <w:sz w:val="23"/>
          <w:szCs w:val="23"/>
          <w:lang w:eastAsia="en-AU"/>
        </w:rPr>
        <w:drawing>
          <wp:anchor distT="0" distB="0" distL="114300" distR="114300" simplePos="0" relativeHeight="251659264" behindDoc="1" locked="0" layoutInCell="1" allowOverlap="1" wp14:anchorId="5084A5CC" wp14:editId="0BD963B2">
            <wp:simplePos x="0" y="0"/>
            <wp:positionH relativeFrom="column">
              <wp:posOffset>-365760</wp:posOffset>
            </wp:positionH>
            <wp:positionV relativeFrom="paragraph">
              <wp:posOffset>167640</wp:posOffset>
            </wp:positionV>
            <wp:extent cx="881955" cy="586740"/>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1955" cy="586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20F0">
        <w:rPr>
          <w:rFonts w:cstheme="minorBidi"/>
          <w:color w:val="auto"/>
        </w:rPr>
        <w:t xml:space="preserve"> </w:t>
      </w:r>
    </w:p>
    <w:p w:rsidR="000720F0" w:rsidRDefault="000720F0" w:rsidP="000720F0">
      <w:pPr>
        <w:pStyle w:val="Default"/>
        <w:ind w:left="1276"/>
        <w:rPr>
          <w:color w:val="auto"/>
          <w:sz w:val="20"/>
          <w:szCs w:val="20"/>
        </w:rPr>
      </w:pPr>
      <w:r>
        <w:rPr>
          <w:b/>
          <w:bCs/>
          <w:color w:val="auto"/>
          <w:sz w:val="23"/>
          <w:szCs w:val="23"/>
        </w:rPr>
        <w:t xml:space="preserve">Lifeline </w:t>
      </w:r>
      <w:r>
        <w:rPr>
          <w:color w:val="auto"/>
          <w:sz w:val="20"/>
          <w:szCs w:val="20"/>
        </w:rPr>
        <w:t xml:space="preserve">is a national charity providing all Australians experiencing a personal crisis with access to 24 hour crisis support and suicide prevention services. </w:t>
      </w:r>
    </w:p>
    <w:p w:rsidR="000720F0" w:rsidRDefault="00AE6440" w:rsidP="000720F0">
      <w:pPr>
        <w:pStyle w:val="Default"/>
        <w:ind w:left="1276"/>
        <w:rPr>
          <w:color w:val="auto"/>
          <w:sz w:val="20"/>
          <w:szCs w:val="20"/>
        </w:rPr>
      </w:pPr>
      <w:hyperlink r:id="rId15" w:history="1">
        <w:r w:rsidR="001343D2" w:rsidRPr="00EC3CB4">
          <w:rPr>
            <w:rStyle w:val="Hyperlink"/>
            <w:sz w:val="20"/>
            <w:szCs w:val="20"/>
          </w:rPr>
          <w:t>http://www.lifeline.org.au/Home</w:t>
        </w:r>
      </w:hyperlink>
      <w:r w:rsidR="000720F0">
        <w:rPr>
          <w:color w:val="auto"/>
          <w:sz w:val="20"/>
          <w:szCs w:val="20"/>
        </w:rPr>
        <w:t xml:space="preserve"> </w:t>
      </w:r>
    </w:p>
    <w:p w:rsidR="001343D2" w:rsidRDefault="001343D2" w:rsidP="000720F0">
      <w:pPr>
        <w:pStyle w:val="Default"/>
        <w:ind w:left="1276"/>
        <w:rPr>
          <w:color w:val="auto"/>
          <w:sz w:val="20"/>
          <w:szCs w:val="20"/>
        </w:rPr>
      </w:pPr>
    </w:p>
    <w:p w:rsidR="000720F0" w:rsidRDefault="000720F0" w:rsidP="000720F0">
      <w:pPr>
        <w:pStyle w:val="Default"/>
        <w:ind w:left="1276"/>
        <w:rPr>
          <w:rFonts w:cstheme="minorBidi"/>
          <w:color w:val="auto"/>
        </w:rPr>
      </w:pPr>
    </w:p>
    <w:p w:rsidR="0086673E" w:rsidRDefault="0086673E" w:rsidP="000720F0">
      <w:pPr>
        <w:pStyle w:val="Default"/>
        <w:ind w:left="1276"/>
        <w:rPr>
          <w:rFonts w:cstheme="minorBidi"/>
          <w:color w:val="auto"/>
        </w:rPr>
      </w:pPr>
    </w:p>
    <w:p w:rsidR="000720F0" w:rsidRDefault="005A692C" w:rsidP="000720F0">
      <w:pPr>
        <w:pStyle w:val="Default"/>
        <w:ind w:left="1276"/>
        <w:rPr>
          <w:rFonts w:cstheme="minorBidi"/>
          <w:color w:val="auto"/>
        </w:rPr>
      </w:pPr>
      <w:r w:rsidRPr="005A692C">
        <w:rPr>
          <w:noProof/>
          <w:color w:val="auto"/>
          <w:sz w:val="20"/>
          <w:szCs w:val="20"/>
          <w:lang w:eastAsia="en-AU"/>
        </w:rPr>
        <w:drawing>
          <wp:anchor distT="0" distB="0" distL="114300" distR="114300" simplePos="0" relativeHeight="251660288" behindDoc="1" locked="0" layoutInCell="1" allowOverlap="1" wp14:anchorId="75B1D747" wp14:editId="429CC55D">
            <wp:simplePos x="0" y="0"/>
            <wp:positionH relativeFrom="column">
              <wp:posOffset>-281940</wp:posOffset>
            </wp:positionH>
            <wp:positionV relativeFrom="paragraph">
              <wp:posOffset>132080</wp:posOffset>
            </wp:positionV>
            <wp:extent cx="731520" cy="652831"/>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31520" cy="6528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20F0">
        <w:rPr>
          <w:rFonts w:cstheme="minorBidi"/>
          <w:color w:val="auto"/>
        </w:rPr>
        <w:t xml:space="preserve"> </w:t>
      </w:r>
    </w:p>
    <w:p w:rsidR="000720F0" w:rsidRDefault="000720F0" w:rsidP="000720F0">
      <w:pPr>
        <w:pStyle w:val="Default"/>
        <w:ind w:left="1276"/>
        <w:rPr>
          <w:color w:val="auto"/>
          <w:sz w:val="20"/>
          <w:szCs w:val="20"/>
        </w:rPr>
      </w:pPr>
      <w:r>
        <w:rPr>
          <w:b/>
          <w:bCs/>
          <w:color w:val="auto"/>
          <w:sz w:val="23"/>
          <w:szCs w:val="23"/>
        </w:rPr>
        <w:t xml:space="preserve">Kids Helpline </w:t>
      </w:r>
      <w:r>
        <w:rPr>
          <w:color w:val="auto"/>
          <w:sz w:val="20"/>
          <w:szCs w:val="20"/>
        </w:rPr>
        <w:t xml:space="preserve">is Australia's only free, private and confidential, telephone and online counselling service specifically for young people aged between 5 and 25. </w:t>
      </w:r>
    </w:p>
    <w:p w:rsidR="000720F0" w:rsidRDefault="00AE6440" w:rsidP="000720F0">
      <w:pPr>
        <w:pStyle w:val="Default"/>
        <w:ind w:left="1276"/>
        <w:rPr>
          <w:color w:val="auto"/>
          <w:sz w:val="20"/>
          <w:szCs w:val="20"/>
        </w:rPr>
      </w:pPr>
      <w:hyperlink r:id="rId17" w:history="1">
        <w:r w:rsidR="001343D2" w:rsidRPr="00EC3CB4">
          <w:rPr>
            <w:rStyle w:val="Hyperlink"/>
            <w:sz w:val="20"/>
            <w:szCs w:val="20"/>
          </w:rPr>
          <w:t>http://www.kidshelpline.com.au/teens/</w:t>
        </w:r>
      </w:hyperlink>
      <w:r w:rsidR="000720F0">
        <w:rPr>
          <w:color w:val="auto"/>
          <w:sz w:val="20"/>
          <w:szCs w:val="20"/>
        </w:rPr>
        <w:t xml:space="preserve"> </w:t>
      </w:r>
    </w:p>
    <w:p w:rsidR="001343D2" w:rsidRDefault="001343D2" w:rsidP="000720F0">
      <w:pPr>
        <w:pStyle w:val="Default"/>
        <w:ind w:left="1276"/>
        <w:rPr>
          <w:color w:val="auto"/>
          <w:sz w:val="20"/>
          <w:szCs w:val="20"/>
        </w:rPr>
      </w:pPr>
    </w:p>
    <w:p w:rsidR="000720F0" w:rsidRDefault="000720F0" w:rsidP="000720F0">
      <w:pPr>
        <w:pStyle w:val="Default"/>
        <w:ind w:left="1276"/>
        <w:rPr>
          <w:rFonts w:cstheme="minorBidi"/>
          <w:color w:val="auto"/>
        </w:rPr>
      </w:pPr>
    </w:p>
    <w:p w:rsidR="000720F0" w:rsidRDefault="000720F0" w:rsidP="000720F0">
      <w:pPr>
        <w:pStyle w:val="Default"/>
        <w:ind w:left="1276"/>
        <w:rPr>
          <w:rFonts w:cstheme="minorBidi"/>
          <w:color w:val="auto"/>
        </w:rPr>
      </w:pPr>
      <w:r>
        <w:rPr>
          <w:rFonts w:cstheme="minorBidi"/>
          <w:color w:val="auto"/>
        </w:rPr>
        <w:t xml:space="preserve"> </w:t>
      </w:r>
    </w:p>
    <w:p w:rsidR="0086673E" w:rsidRDefault="0086673E" w:rsidP="000720F0">
      <w:pPr>
        <w:pStyle w:val="Default"/>
        <w:ind w:left="1276"/>
        <w:rPr>
          <w:rFonts w:cstheme="minorBidi"/>
          <w:color w:val="auto"/>
        </w:rPr>
      </w:pPr>
      <w:r w:rsidRPr="005A692C">
        <w:rPr>
          <w:noProof/>
          <w:color w:val="auto"/>
          <w:sz w:val="20"/>
          <w:szCs w:val="20"/>
          <w:lang w:eastAsia="en-AU"/>
        </w:rPr>
        <w:drawing>
          <wp:anchor distT="0" distB="0" distL="114300" distR="114300" simplePos="0" relativeHeight="251661312" behindDoc="1" locked="0" layoutInCell="1" allowOverlap="1" wp14:anchorId="37D3A914" wp14:editId="4E0A30FE">
            <wp:simplePos x="0" y="0"/>
            <wp:positionH relativeFrom="column">
              <wp:posOffset>-410746</wp:posOffset>
            </wp:positionH>
            <wp:positionV relativeFrom="paragraph">
              <wp:posOffset>183515</wp:posOffset>
            </wp:positionV>
            <wp:extent cx="861060" cy="645075"/>
            <wp:effectExtent l="0" t="0" r="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1060" cy="645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720F0" w:rsidRDefault="000720F0" w:rsidP="000720F0">
      <w:pPr>
        <w:pStyle w:val="Default"/>
        <w:ind w:left="1276"/>
        <w:rPr>
          <w:color w:val="auto"/>
          <w:sz w:val="20"/>
          <w:szCs w:val="20"/>
        </w:rPr>
      </w:pPr>
      <w:r>
        <w:rPr>
          <w:rFonts w:cstheme="minorBidi"/>
          <w:color w:val="auto"/>
          <w:sz w:val="20"/>
          <w:szCs w:val="20"/>
        </w:rPr>
        <w:t xml:space="preserve">The </w:t>
      </w:r>
      <w:r>
        <w:rPr>
          <w:b/>
          <w:bCs/>
          <w:color w:val="auto"/>
          <w:sz w:val="23"/>
          <w:szCs w:val="23"/>
        </w:rPr>
        <w:t xml:space="preserve">Suicide Call Back Service </w:t>
      </w:r>
      <w:r>
        <w:rPr>
          <w:color w:val="auto"/>
          <w:sz w:val="20"/>
          <w:szCs w:val="20"/>
        </w:rPr>
        <w:t>is a 24-hour, nationwide service that pro-</w:t>
      </w:r>
      <w:proofErr w:type="spellStart"/>
      <w:r>
        <w:rPr>
          <w:color w:val="auto"/>
          <w:sz w:val="20"/>
          <w:szCs w:val="20"/>
        </w:rPr>
        <w:t>vides</w:t>
      </w:r>
      <w:proofErr w:type="spellEnd"/>
      <w:r>
        <w:rPr>
          <w:color w:val="auto"/>
          <w:sz w:val="20"/>
          <w:szCs w:val="20"/>
        </w:rPr>
        <w:t xml:space="preserve"> telephone and online counselling to people 15 years and over. </w:t>
      </w:r>
    </w:p>
    <w:p w:rsidR="000720F0" w:rsidRDefault="00AE6440" w:rsidP="000720F0">
      <w:pPr>
        <w:pStyle w:val="Default"/>
        <w:ind w:left="1276"/>
        <w:rPr>
          <w:color w:val="auto"/>
          <w:sz w:val="20"/>
          <w:szCs w:val="20"/>
        </w:rPr>
      </w:pPr>
      <w:hyperlink r:id="rId19" w:history="1">
        <w:r w:rsidR="001343D2" w:rsidRPr="00EC3CB4">
          <w:rPr>
            <w:rStyle w:val="Hyperlink"/>
            <w:sz w:val="20"/>
            <w:szCs w:val="20"/>
          </w:rPr>
          <w:t>https://www.suicidecallbackservice.org.au/</w:t>
        </w:r>
      </w:hyperlink>
      <w:r w:rsidR="000720F0">
        <w:rPr>
          <w:color w:val="auto"/>
          <w:sz w:val="20"/>
          <w:szCs w:val="20"/>
        </w:rPr>
        <w:t xml:space="preserve"> </w:t>
      </w:r>
    </w:p>
    <w:p w:rsidR="001343D2" w:rsidRDefault="001343D2" w:rsidP="000720F0">
      <w:pPr>
        <w:pStyle w:val="Default"/>
        <w:ind w:left="1276"/>
        <w:rPr>
          <w:color w:val="auto"/>
          <w:sz w:val="20"/>
          <w:szCs w:val="20"/>
        </w:rPr>
      </w:pPr>
    </w:p>
    <w:p w:rsidR="000720F0" w:rsidRDefault="000720F0" w:rsidP="000720F0">
      <w:pPr>
        <w:pStyle w:val="Default"/>
        <w:ind w:left="1276"/>
        <w:rPr>
          <w:rFonts w:cstheme="minorBidi"/>
          <w:color w:val="auto"/>
        </w:rPr>
      </w:pPr>
    </w:p>
    <w:p w:rsidR="0086673E" w:rsidRDefault="0086673E" w:rsidP="000720F0">
      <w:pPr>
        <w:pStyle w:val="Default"/>
        <w:ind w:left="1276"/>
        <w:rPr>
          <w:rFonts w:cstheme="minorBidi"/>
          <w:color w:val="auto"/>
        </w:rPr>
      </w:pPr>
    </w:p>
    <w:p w:rsidR="000720F0" w:rsidRDefault="0086673E" w:rsidP="000720F0">
      <w:pPr>
        <w:pStyle w:val="Default"/>
        <w:ind w:left="1276"/>
        <w:rPr>
          <w:rFonts w:cstheme="minorBidi"/>
          <w:color w:val="auto"/>
        </w:rPr>
      </w:pPr>
      <w:r w:rsidRPr="005A692C">
        <w:rPr>
          <w:noProof/>
          <w:color w:val="auto"/>
          <w:sz w:val="20"/>
          <w:szCs w:val="20"/>
          <w:lang w:eastAsia="en-AU"/>
        </w:rPr>
        <w:drawing>
          <wp:anchor distT="0" distB="0" distL="114300" distR="114300" simplePos="0" relativeHeight="251662336" behindDoc="1" locked="0" layoutInCell="1" allowOverlap="1" wp14:anchorId="508235A8" wp14:editId="2E513D9B">
            <wp:simplePos x="0" y="0"/>
            <wp:positionH relativeFrom="column">
              <wp:posOffset>-304800</wp:posOffset>
            </wp:positionH>
            <wp:positionV relativeFrom="paragraph">
              <wp:posOffset>217805</wp:posOffset>
            </wp:positionV>
            <wp:extent cx="854665" cy="457200"/>
            <wp:effectExtent l="0" t="0" r="317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56073" cy="4579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20F0">
        <w:rPr>
          <w:rFonts w:cstheme="minorBidi"/>
          <w:color w:val="auto"/>
        </w:rPr>
        <w:t xml:space="preserve"> </w:t>
      </w:r>
    </w:p>
    <w:p w:rsidR="000720F0" w:rsidRDefault="000720F0" w:rsidP="000720F0">
      <w:pPr>
        <w:pStyle w:val="Default"/>
        <w:ind w:left="1276"/>
        <w:rPr>
          <w:color w:val="auto"/>
          <w:sz w:val="20"/>
          <w:szCs w:val="20"/>
        </w:rPr>
      </w:pPr>
      <w:proofErr w:type="spellStart"/>
      <w:proofErr w:type="gramStart"/>
      <w:r>
        <w:rPr>
          <w:b/>
          <w:bCs/>
          <w:i/>
          <w:iCs/>
          <w:color w:val="auto"/>
          <w:sz w:val="23"/>
          <w:szCs w:val="23"/>
        </w:rPr>
        <w:t>beyondblue</w:t>
      </w:r>
      <w:proofErr w:type="spellEnd"/>
      <w:proofErr w:type="gramEnd"/>
      <w:r>
        <w:rPr>
          <w:b/>
          <w:bCs/>
          <w:i/>
          <w:iCs/>
          <w:color w:val="auto"/>
          <w:sz w:val="23"/>
          <w:szCs w:val="23"/>
        </w:rPr>
        <w:t xml:space="preserve"> </w:t>
      </w:r>
      <w:r>
        <w:rPr>
          <w:color w:val="auto"/>
          <w:sz w:val="20"/>
          <w:szCs w:val="20"/>
        </w:rPr>
        <w:t xml:space="preserve">is an independent, not-for-profit organisation working to increase awareness and understanding of anxiety and depression in </w:t>
      </w:r>
      <w:proofErr w:type="spellStart"/>
      <w:r>
        <w:rPr>
          <w:color w:val="auto"/>
          <w:sz w:val="20"/>
          <w:szCs w:val="20"/>
        </w:rPr>
        <w:t>Aus-tralia</w:t>
      </w:r>
      <w:proofErr w:type="spellEnd"/>
      <w:r>
        <w:rPr>
          <w:color w:val="auto"/>
          <w:sz w:val="20"/>
          <w:szCs w:val="20"/>
        </w:rPr>
        <w:t xml:space="preserve"> and to reduce the associated stigma. </w:t>
      </w:r>
    </w:p>
    <w:p w:rsidR="000720F0" w:rsidRDefault="00AE6440" w:rsidP="000720F0">
      <w:pPr>
        <w:pStyle w:val="Default"/>
        <w:ind w:left="1276"/>
        <w:rPr>
          <w:color w:val="auto"/>
          <w:sz w:val="20"/>
          <w:szCs w:val="20"/>
        </w:rPr>
      </w:pPr>
      <w:hyperlink r:id="rId21" w:history="1">
        <w:r w:rsidR="001343D2" w:rsidRPr="00EC3CB4">
          <w:rPr>
            <w:rStyle w:val="Hyperlink"/>
            <w:sz w:val="20"/>
            <w:szCs w:val="20"/>
          </w:rPr>
          <w:t>http://www.beyondblue.org.au/</w:t>
        </w:r>
      </w:hyperlink>
      <w:r w:rsidR="000720F0">
        <w:rPr>
          <w:color w:val="auto"/>
          <w:sz w:val="20"/>
          <w:szCs w:val="20"/>
        </w:rPr>
        <w:t xml:space="preserve"> </w:t>
      </w:r>
    </w:p>
    <w:p w:rsidR="001343D2" w:rsidRDefault="001343D2" w:rsidP="000720F0">
      <w:pPr>
        <w:pStyle w:val="Default"/>
        <w:ind w:left="1276"/>
        <w:rPr>
          <w:color w:val="auto"/>
          <w:sz w:val="20"/>
          <w:szCs w:val="20"/>
        </w:rPr>
      </w:pPr>
    </w:p>
    <w:p w:rsidR="000720F0" w:rsidRDefault="000720F0" w:rsidP="000720F0">
      <w:pPr>
        <w:pStyle w:val="Default"/>
        <w:ind w:left="1276"/>
        <w:rPr>
          <w:rFonts w:cstheme="minorBidi"/>
          <w:color w:val="auto"/>
        </w:rPr>
      </w:pPr>
    </w:p>
    <w:p w:rsidR="0086673E" w:rsidRDefault="0086673E" w:rsidP="000720F0">
      <w:pPr>
        <w:pStyle w:val="Default"/>
        <w:ind w:left="1276"/>
        <w:rPr>
          <w:rFonts w:cstheme="minorBidi"/>
          <w:color w:val="auto"/>
        </w:rPr>
      </w:pPr>
    </w:p>
    <w:p w:rsidR="000720F0" w:rsidRDefault="005A692C" w:rsidP="000720F0">
      <w:pPr>
        <w:pStyle w:val="Default"/>
        <w:ind w:left="1276"/>
        <w:rPr>
          <w:rFonts w:cstheme="minorBidi"/>
          <w:color w:val="auto"/>
        </w:rPr>
      </w:pPr>
      <w:r w:rsidRPr="005A692C">
        <w:rPr>
          <w:noProof/>
          <w:color w:val="auto"/>
          <w:sz w:val="20"/>
          <w:szCs w:val="20"/>
          <w:lang w:eastAsia="en-AU"/>
        </w:rPr>
        <w:drawing>
          <wp:anchor distT="0" distB="0" distL="114300" distR="114300" simplePos="0" relativeHeight="251663360" behindDoc="1" locked="0" layoutInCell="1" allowOverlap="1" wp14:anchorId="49BAC88A" wp14:editId="1DAC3059">
            <wp:simplePos x="0" y="0"/>
            <wp:positionH relativeFrom="column">
              <wp:posOffset>-208915</wp:posOffset>
            </wp:positionH>
            <wp:positionV relativeFrom="paragraph">
              <wp:posOffset>177800</wp:posOffset>
            </wp:positionV>
            <wp:extent cx="777240" cy="777240"/>
            <wp:effectExtent l="0" t="0" r="381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anchor>
        </w:drawing>
      </w:r>
      <w:r w:rsidR="000720F0">
        <w:rPr>
          <w:rFonts w:cstheme="minorBidi"/>
          <w:color w:val="auto"/>
        </w:rPr>
        <w:t xml:space="preserve"> </w:t>
      </w:r>
    </w:p>
    <w:p w:rsidR="000720F0" w:rsidRPr="00111889" w:rsidRDefault="000720F0" w:rsidP="000720F0">
      <w:pPr>
        <w:pStyle w:val="Default"/>
        <w:ind w:left="1276"/>
        <w:rPr>
          <w:b/>
          <w:color w:val="auto"/>
          <w:sz w:val="20"/>
          <w:szCs w:val="20"/>
        </w:rPr>
      </w:pPr>
      <w:proofErr w:type="spellStart"/>
      <w:r>
        <w:rPr>
          <w:b/>
          <w:bCs/>
          <w:color w:val="auto"/>
          <w:sz w:val="23"/>
          <w:szCs w:val="23"/>
        </w:rPr>
        <w:t>Youthbeyondblue</w:t>
      </w:r>
      <w:proofErr w:type="spellEnd"/>
      <w:r>
        <w:rPr>
          <w:b/>
          <w:bCs/>
          <w:color w:val="auto"/>
          <w:sz w:val="23"/>
          <w:szCs w:val="23"/>
        </w:rPr>
        <w:t xml:space="preserve"> website </w:t>
      </w:r>
      <w:proofErr w:type="gramStart"/>
      <w:r>
        <w:rPr>
          <w:color w:val="auto"/>
          <w:sz w:val="20"/>
          <w:szCs w:val="20"/>
        </w:rPr>
        <w:t>We</w:t>
      </w:r>
      <w:proofErr w:type="gramEnd"/>
      <w:r>
        <w:rPr>
          <w:color w:val="auto"/>
          <w:sz w:val="20"/>
          <w:szCs w:val="20"/>
        </w:rPr>
        <w:t xml:space="preserve"> all have good days and bad days. However, if you're feeling sad, down or anxious and these feelings have started to affect what you would normally enjoy </w:t>
      </w:r>
      <w:r w:rsidRPr="00111889">
        <w:rPr>
          <w:b/>
          <w:color w:val="auto"/>
          <w:sz w:val="20"/>
          <w:szCs w:val="20"/>
        </w:rPr>
        <w:t xml:space="preserve">or do, then it's important to find out what's going on and what you can do about it. </w:t>
      </w:r>
    </w:p>
    <w:p w:rsidR="001343D2" w:rsidRDefault="00AE6440" w:rsidP="000720F0">
      <w:pPr>
        <w:pStyle w:val="Default"/>
        <w:ind w:left="1276"/>
        <w:rPr>
          <w:color w:val="auto"/>
          <w:sz w:val="20"/>
          <w:szCs w:val="20"/>
        </w:rPr>
      </w:pPr>
      <w:hyperlink r:id="rId23" w:history="1">
        <w:r w:rsidR="001343D2" w:rsidRPr="00EC3CB4">
          <w:rPr>
            <w:rStyle w:val="Hyperlink"/>
            <w:sz w:val="20"/>
            <w:szCs w:val="20"/>
          </w:rPr>
          <w:t>http://www.youthbeyondblue.com/home</w:t>
        </w:r>
      </w:hyperlink>
    </w:p>
    <w:p w:rsidR="000720F0" w:rsidRDefault="000720F0" w:rsidP="000720F0">
      <w:pPr>
        <w:pStyle w:val="Default"/>
        <w:ind w:left="1276"/>
        <w:rPr>
          <w:color w:val="auto"/>
          <w:sz w:val="20"/>
          <w:szCs w:val="20"/>
        </w:rPr>
      </w:pPr>
      <w:r>
        <w:rPr>
          <w:color w:val="auto"/>
          <w:sz w:val="20"/>
          <w:szCs w:val="20"/>
        </w:rPr>
        <w:lastRenderedPageBreak/>
        <w:t xml:space="preserve"> </w:t>
      </w:r>
    </w:p>
    <w:p w:rsidR="000720F0" w:rsidRDefault="000720F0" w:rsidP="000720F0">
      <w:pPr>
        <w:pStyle w:val="Default"/>
        <w:ind w:left="1276"/>
        <w:rPr>
          <w:rFonts w:cstheme="minorBidi"/>
          <w:color w:val="auto"/>
        </w:rPr>
      </w:pPr>
    </w:p>
    <w:p w:rsidR="000720F0" w:rsidRDefault="000720F0" w:rsidP="000720F0">
      <w:pPr>
        <w:pStyle w:val="Default"/>
        <w:ind w:left="1276"/>
        <w:rPr>
          <w:rFonts w:cstheme="minorBidi"/>
          <w:color w:val="auto"/>
        </w:rPr>
      </w:pPr>
      <w:r>
        <w:rPr>
          <w:rFonts w:cstheme="minorBidi"/>
          <w:color w:val="auto"/>
        </w:rPr>
        <w:t xml:space="preserve"> </w:t>
      </w:r>
    </w:p>
    <w:p w:rsidR="0086673E" w:rsidRDefault="0086673E" w:rsidP="000720F0">
      <w:pPr>
        <w:pStyle w:val="Default"/>
        <w:ind w:left="1276"/>
        <w:rPr>
          <w:rFonts w:cstheme="minorBidi"/>
          <w:color w:val="auto"/>
        </w:rPr>
      </w:pPr>
    </w:p>
    <w:p w:rsidR="0086673E" w:rsidRDefault="0086673E" w:rsidP="000720F0">
      <w:pPr>
        <w:pStyle w:val="Default"/>
        <w:ind w:left="1276"/>
        <w:rPr>
          <w:rFonts w:cstheme="minorBidi"/>
          <w:color w:val="auto"/>
        </w:rPr>
      </w:pPr>
    </w:p>
    <w:p w:rsidR="0086673E" w:rsidRDefault="0086673E" w:rsidP="000720F0">
      <w:pPr>
        <w:pStyle w:val="Default"/>
        <w:ind w:left="1276"/>
        <w:rPr>
          <w:rFonts w:cstheme="minorBidi"/>
          <w:color w:val="auto"/>
        </w:rPr>
      </w:pPr>
    </w:p>
    <w:p w:rsidR="000720F0" w:rsidRDefault="005A692C" w:rsidP="000720F0">
      <w:pPr>
        <w:pStyle w:val="Default"/>
        <w:ind w:left="1276"/>
        <w:rPr>
          <w:color w:val="auto"/>
          <w:sz w:val="20"/>
          <w:szCs w:val="20"/>
        </w:rPr>
      </w:pPr>
      <w:r w:rsidRPr="005A692C">
        <w:rPr>
          <w:noProof/>
          <w:color w:val="auto"/>
          <w:sz w:val="20"/>
          <w:szCs w:val="20"/>
          <w:lang w:eastAsia="en-AU"/>
        </w:rPr>
        <w:drawing>
          <wp:anchor distT="0" distB="0" distL="114300" distR="114300" simplePos="0" relativeHeight="251664384" behindDoc="1" locked="0" layoutInCell="1" allowOverlap="1" wp14:anchorId="0937E35D" wp14:editId="401A1371">
            <wp:simplePos x="0" y="0"/>
            <wp:positionH relativeFrom="column">
              <wp:posOffset>-541020</wp:posOffset>
            </wp:positionH>
            <wp:positionV relativeFrom="paragraph">
              <wp:posOffset>96520</wp:posOffset>
            </wp:positionV>
            <wp:extent cx="1242060" cy="392430"/>
            <wp:effectExtent l="0" t="0" r="0" b="762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42060" cy="392430"/>
                    </a:xfrm>
                    <a:prstGeom prst="rect">
                      <a:avLst/>
                    </a:prstGeom>
                    <a:noFill/>
                    <a:ln>
                      <a:noFill/>
                    </a:ln>
                  </pic:spPr>
                </pic:pic>
              </a:graphicData>
            </a:graphic>
          </wp:anchor>
        </w:drawing>
      </w:r>
      <w:proofErr w:type="spellStart"/>
      <w:r w:rsidR="000720F0">
        <w:rPr>
          <w:b/>
          <w:bCs/>
          <w:color w:val="auto"/>
          <w:sz w:val="23"/>
          <w:szCs w:val="23"/>
        </w:rPr>
        <w:t>KidsMatter</w:t>
      </w:r>
      <w:proofErr w:type="spellEnd"/>
      <w:r w:rsidR="000720F0">
        <w:rPr>
          <w:b/>
          <w:bCs/>
          <w:color w:val="auto"/>
          <w:sz w:val="23"/>
          <w:szCs w:val="23"/>
        </w:rPr>
        <w:t xml:space="preserve"> </w:t>
      </w:r>
      <w:r w:rsidR="000720F0">
        <w:rPr>
          <w:color w:val="auto"/>
          <w:sz w:val="20"/>
          <w:szCs w:val="20"/>
        </w:rPr>
        <w:t xml:space="preserve">has already made a positive difference to the mental health and wellbeing of Australian children and their ability to learn. To help grow health, happy minds find out how you can get involved in </w:t>
      </w:r>
      <w:proofErr w:type="spellStart"/>
      <w:r w:rsidR="000720F0">
        <w:rPr>
          <w:color w:val="auto"/>
          <w:sz w:val="20"/>
          <w:szCs w:val="20"/>
        </w:rPr>
        <w:t>KidsMatter</w:t>
      </w:r>
      <w:proofErr w:type="spellEnd"/>
      <w:r w:rsidR="000720F0">
        <w:rPr>
          <w:color w:val="auto"/>
          <w:sz w:val="20"/>
          <w:szCs w:val="20"/>
        </w:rPr>
        <w:t xml:space="preserve"> to-day. </w:t>
      </w:r>
    </w:p>
    <w:p w:rsidR="000720F0" w:rsidRDefault="00AE6440" w:rsidP="0086673E">
      <w:pPr>
        <w:pStyle w:val="Default"/>
        <w:ind w:left="1276"/>
        <w:rPr>
          <w:color w:val="auto"/>
          <w:sz w:val="20"/>
          <w:szCs w:val="20"/>
        </w:rPr>
      </w:pPr>
      <w:hyperlink r:id="rId25" w:history="1">
        <w:r w:rsidR="001343D2" w:rsidRPr="00EC3CB4">
          <w:rPr>
            <w:rStyle w:val="Hyperlink"/>
            <w:sz w:val="20"/>
            <w:szCs w:val="20"/>
          </w:rPr>
          <w:t>http://www.kidsmatter.edu.au/</w:t>
        </w:r>
      </w:hyperlink>
      <w:r w:rsidR="000720F0">
        <w:rPr>
          <w:color w:val="auto"/>
          <w:sz w:val="20"/>
          <w:szCs w:val="20"/>
        </w:rPr>
        <w:t xml:space="preserve"> </w:t>
      </w:r>
    </w:p>
    <w:p w:rsidR="001343D2" w:rsidRDefault="001343D2" w:rsidP="0086673E">
      <w:pPr>
        <w:pStyle w:val="Default"/>
        <w:ind w:left="1276"/>
        <w:rPr>
          <w:color w:val="auto"/>
          <w:sz w:val="20"/>
          <w:szCs w:val="20"/>
        </w:rPr>
      </w:pPr>
    </w:p>
    <w:p w:rsidR="0086673E" w:rsidRDefault="0086673E" w:rsidP="0086673E">
      <w:pPr>
        <w:pStyle w:val="Default"/>
        <w:ind w:left="1276"/>
        <w:rPr>
          <w:color w:val="auto"/>
          <w:sz w:val="20"/>
          <w:szCs w:val="20"/>
        </w:rPr>
      </w:pPr>
    </w:p>
    <w:p w:rsidR="0086673E" w:rsidRDefault="0086673E" w:rsidP="0086673E">
      <w:pPr>
        <w:pStyle w:val="Default"/>
        <w:ind w:left="1276"/>
        <w:rPr>
          <w:color w:val="auto"/>
          <w:sz w:val="20"/>
          <w:szCs w:val="20"/>
        </w:rPr>
      </w:pPr>
    </w:p>
    <w:p w:rsidR="000720F0" w:rsidRDefault="005A692C" w:rsidP="000720F0">
      <w:pPr>
        <w:pStyle w:val="Default"/>
        <w:ind w:left="1276"/>
        <w:rPr>
          <w:color w:val="auto"/>
          <w:sz w:val="20"/>
          <w:szCs w:val="20"/>
        </w:rPr>
      </w:pPr>
      <w:r w:rsidRPr="005A692C">
        <w:rPr>
          <w:noProof/>
          <w:color w:val="auto"/>
          <w:sz w:val="20"/>
          <w:szCs w:val="20"/>
          <w:lang w:eastAsia="en-AU"/>
        </w:rPr>
        <w:drawing>
          <wp:anchor distT="0" distB="0" distL="114300" distR="114300" simplePos="0" relativeHeight="251665408" behindDoc="1" locked="0" layoutInCell="1" allowOverlap="1" wp14:anchorId="301F871E" wp14:editId="448F5C9F">
            <wp:simplePos x="0" y="0"/>
            <wp:positionH relativeFrom="column">
              <wp:posOffset>-266511</wp:posOffset>
            </wp:positionH>
            <wp:positionV relativeFrom="paragraph">
              <wp:posOffset>65405</wp:posOffset>
            </wp:positionV>
            <wp:extent cx="784860" cy="588152"/>
            <wp:effectExtent l="0" t="0" r="0" b="25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84860" cy="588152"/>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0720F0">
        <w:rPr>
          <w:b/>
          <w:bCs/>
          <w:color w:val="auto"/>
          <w:sz w:val="23"/>
          <w:szCs w:val="23"/>
        </w:rPr>
        <w:t>MindMatters</w:t>
      </w:r>
      <w:proofErr w:type="spellEnd"/>
      <w:r w:rsidR="000720F0">
        <w:rPr>
          <w:b/>
          <w:bCs/>
          <w:color w:val="auto"/>
          <w:sz w:val="23"/>
          <w:szCs w:val="23"/>
        </w:rPr>
        <w:t xml:space="preserve"> </w:t>
      </w:r>
      <w:r w:rsidR="000720F0">
        <w:rPr>
          <w:color w:val="auto"/>
          <w:sz w:val="20"/>
          <w:szCs w:val="20"/>
        </w:rPr>
        <w:t xml:space="preserve">is an Australian Government funded initiative that uses a whole school approach to promote mental health and wellbeing. </w:t>
      </w:r>
      <w:proofErr w:type="spellStart"/>
      <w:r w:rsidR="000720F0">
        <w:rPr>
          <w:color w:val="auto"/>
          <w:sz w:val="20"/>
          <w:szCs w:val="20"/>
        </w:rPr>
        <w:t>MindMatters</w:t>
      </w:r>
      <w:proofErr w:type="spellEnd"/>
      <w:r w:rsidR="000720F0">
        <w:rPr>
          <w:color w:val="auto"/>
          <w:sz w:val="20"/>
          <w:szCs w:val="20"/>
        </w:rPr>
        <w:t xml:space="preserve"> works in three key areas, school ethos and environment, that's just how the school works, curriculum - how and what you learn and partnerships with com-munity and family to extend support. </w:t>
      </w:r>
    </w:p>
    <w:p w:rsidR="000720F0" w:rsidRDefault="00AE6440" w:rsidP="000720F0">
      <w:pPr>
        <w:pStyle w:val="Default"/>
        <w:ind w:left="1276"/>
        <w:rPr>
          <w:color w:val="auto"/>
          <w:sz w:val="20"/>
          <w:szCs w:val="20"/>
        </w:rPr>
      </w:pPr>
      <w:hyperlink r:id="rId27" w:history="1">
        <w:r w:rsidR="0086673E" w:rsidRPr="00EC3CB4">
          <w:rPr>
            <w:rStyle w:val="Hyperlink"/>
            <w:sz w:val="20"/>
            <w:szCs w:val="20"/>
          </w:rPr>
          <w:t>http://www.mindmatters.edu.au/</w:t>
        </w:r>
      </w:hyperlink>
      <w:r w:rsidR="000720F0">
        <w:rPr>
          <w:color w:val="auto"/>
          <w:sz w:val="20"/>
          <w:szCs w:val="20"/>
        </w:rPr>
        <w:t xml:space="preserve"> </w:t>
      </w:r>
    </w:p>
    <w:p w:rsidR="0086673E" w:rsidRDefault="0086673E" w:rsidP="000720F0">
      <w:pPr>
        <w:pStyle w:val="Default"/>
        <w:ind w:left="1276"/>
        <w:rPr>
          <w:color w:val="auto"/>
          <w:sz w:val="20"/>
          <w:szCs w:val="20"/>
        </w:rPr>
      </w:pPr>
    </w:p>
    <w:p w:rsidR="0086673E" w:rsidRDefault="0086673E" w:rsidP="000720F0">
      <w:pPr>
        <w:pStyle w:val="Default"/>
        <w:ind w:left="1276"/>
        <w:rPr>
          <w:color w:val="auto"/>
          <w:sz w:val="20"/>
          <w:szCs w:val="20"/>
        </w:rPr>
      </w:pPr>
    </w:p>
    <w:p w:rsidR="000720F0" w:rsidRDefault="005A692C" w:rsidP="000720F0">
      <w:pPr>
        <w:pStyle w:val="Default"/>
        <w:ind w:left="1276"/>
        <w:rPr>
          <w:rFonts w:cstheme="minorBidi"/>
          <w:color w:val="auto"/>
        </w:rPr>
      </w:pPr>
      <w:r w:rsidRPr="005A692C">
        <w:rPr>
          <w:rFonts w:cstheme="minorBidi"/>
          <w:noProof/>
          <w:color w:val="auto"/>
          <w:lang w:eastAsia="en-AU"/>
        </w:rPr>
        <w:drawing>
          <wp:anchor distT="0" distB="0" distL="114300" distR="114300" simplePos="0" relativeHeight="251666432" behindDoc="1" locked="0" layoutInCell="1" allowOverlap="1" wp14:anchorId="0A43500F" wp14:editId="536316B5">
            <wp:simplePos x="0" y="0"/>
            <wp:positionH relativeFrom="column">
              <wp:posOffset>-251346</wp:posOffset>
            </wp:positionH>
            <wp:positionV relativeFrom="paragraph">
              <wp:posOffset>92075</wp:posOffset>
            </wp:positionV>
            <wp:extent cx="716280" cy="939314"/>
            <wp:effectExtent l="0" t="0" r="762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16280" cy="93931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720F0" w:rsidRDefault="000720F0" w:rsidP="000720F0">
      <w:pPr>
        <w:pStyle w:val="Default"/>
        <w:ind w:left="1276"/>
        <w:rPr>
          <w:color w:val="auto"/>
          <w:sz w:val="20"/>
          <w:szCs w:val="20"/>
        </w:rPr>
      </w:pPr>
      <w:proofErr w:type="spellStart"/>
      <w:r>
        <w:rPr>
          <w:b/>
          <w:bCs/>
          <w:color w:val="auto"/>
          <w:sz w:val="23"/>
          <w:szCs w:val="23"/>
        </w:rPr>
        <w:t>Orygen</w:t>
      </w:r>
      <w:proofErr w:type="spellEnd"/>
      <w:r>
        <w:rPr>
          <w:b/>
          <w:bCs/>
          <w:color w:val="auto"/>
          <w:sz w:val="23"/>
          <w:szCs w:val="23"/>
        </w:rPr>
        <w:t xml:space="preserve"> Youth Health (OYH) </w:t>
      </w:r>
      <w:r>
        <w:rPr>
          <w:color w:val="auto"/>
          <w:sz w:val="20"/>
          <w:szCs w:val="20"/>
        </w:rPr>
        <w:t xml:space="preserve">is a world leading youth mental health </w:t>
      </w:r>
      <w:proofErr w:type="spellStart"/>
      <w:r>
        <w:rPr>
          <w:color w:val="auto"/>
          <w:sz w:val="20"/>
          <w:szCs w:val="20"/>
        </w:rPr>
        <w:t>organi-sation</w:t>
      </w:r>
      <w:proofErr w:type="spellEnd"/>
      <w:r>
        <w:rPr>
          <w:color w:val="auto"/>
          <w:sz w:val="20"/>
          <w:szCs w:val="20"/>
        </w:rPr>
        <w:t xml:space="preserve"> based in Melbourne, Australia, with a specialised youth mental health clinical service, internationally renowned research centre and integrated training and communications program. </w:t>
      </w:r>
    </w:p>
    <w:p w:rsidR="000720F0" w:rsidRDefault="00AE6440" w:rsidP="000720F0">
      <w:pPr>
        <w:pStyle w:val="Default"/>
        <w:ind w:left="1276"/>
        <w:rPr>
          <w:color w:val="auto"/>
          <w:sz w:val="20"/>
          <w:szCs w:val="20"/>
        </w:rPr>
      </w:pPr>
      <w:hyperlink r:id="rId29" w:history="1">
        <w:r w:rsidR="0086673E" w:rsidRPr="00EC3CB4">
          <w:rPr>
            <w:rStyle w:val="Hyperlink"/>
            <w:sz w:val="20"/>
            <w:szCs w:val="20"/>
          </w:rPr>
          <w:t>http://oyh.org.au/</w:t>
        </w:r>
      </w:hyperlink>
      <w:r w:rsidR="000720F0">
        <w:rPr>
          <w:color w:val="auto"/>
          <w:sz w:val="20"/>
          <w:szCs w:val="20"/>
        </w:rPr>
        <w:t xml:space="preserve"> </w:t>
      </w:r>
    </w:p>
    <w:p w:rsidR="0086673E" w:rsidRDefault="0086673E" w:rsidP="000720F0">
      <w:pPr>
        <w:pStyle w:val="Default"/>
        <w:ind w:left="1276"/>
        <w:rPr>
          <w:color w:val="auto"/>
          <w:sz w:val="20"/>
          <w:szCs w:val="20"/>
        </w:rPr>
      </w:pPr>
    </w:p>
    <w:p w:rsidR="0086673E" w:rsidRDefault="0086673E" w:rsidP="000720F0">
      <w:pPr>
        <w:pStyle w:val="Default"/>
        <w:ind w:left="1276"/>
        <w:rPr>
          <w:color w:val="auto"/>
          <w:sz w:val="20"/>
          <w:szCs w:val="20"/>
        </w:rPr>
      </w:pPr>
    </w:p>
    <w:p w:rsidR="000720F0" w:rsidRDefault="000720F0" w:rsidP="000720F0">
      <w:pPr>
        <w:pStyle w:val="Default"/>
        <w:ind w:left="1276"/>
        <w:rPr>
          <w:color w:val="auto"/>
          <w:sz w:val="20"/>
          <w:szCs w:val="20"/>
        </w:rPr>
      </w:pPr>
      <w:r>
        <w:rPr>
          <w:b/>
          <w:bCs/>
          <w:i/>
          <w:iCs/>
          <w:color w:val="auto"/>
          <w:sz w:val="23"/>
          <w:szCs w:val="23"/>
        </w:rPr>
        <w:t xml:space="preserve">Featuring: </w:t>
      </w:r>
      <w:r>
        <w:rPr>
          <w:color w:val="auto"/>
          <w:sz w:val="20"/>
          <w:szCs w:val="20"/>
        </w:rPr>
        <w:t xml:space="preserve">This CD of relaxation exercises has been created by </w:t>
      </w:r>
      <w:proofErr w:type="spellStart"/>
      <w:r>
        <w:rPr>
          <w:color w:val="auto"/>
          <w:sz w:val="20"/>
          <w:szCs w:val="20"/>
        </w:rPr>
        <w:t>Orygen</w:t>
      </w:r>
      <w:proofErr w:type="spellEnd"/>
      <w:r>
        <w:rPr>
          <w:color w:val="auto"/>
          <w:sz w:val="20"/>
          <w:szCs w:val="20"/>
        </w:rPr>
        <w:t xml:space="preserve"> Youth Health to help young people chill out during difficult times. You can purchase the CD from the Online Store or follow the instructions below to download the audio files. </w:t>
      </w:r>
    </w:p>
    <w:p w:rsidR="000720F0" w:rsidRDefault="00AE6440" w:rsidP="000720F0">
      <w:pPr>
        <w:pStyle w:val="Default"/>
        <w:ind w:left="1276"/>
        <w:rPr>
          <w:color w:val="auto"/>
          <w:sz w:val="20"/>
          <w:szCs w:val="20"/>
        </w:rPr>
      </w:pPr>
      <w:hyperlink r:id="rId30" w:history="1">
        <w:r w:rsidR="0086673E" w:rsidRPr="00EC3CB4">
          <w:rPr>
            <w:rStyle w:val="Hyperlink"/>
            <w:sz w:val="20"/>
            <w:szCs w:val="20"/>
          </w:rPr>
          <w:t>http://oyh.org.au/training-resources/free-downloads/pause</w:t>
        </w:r>
      </w:hyperlink>
      <w:r w:rsidR="000720F0">
        <w:rPr>
          <w:color w:val="auto"/>
          <w:sz w:val="20"/>
          <w:szCs w:val="20"/>
        </w:rPr>
        <w:t xml:space="preserve"> </w:t>
      </w:r>
    </w:p>
    <w:p w:rsidR="0086673E" w:rsidRDefault="0086673E" w:rsidP="000720F0">
      <w:pPr>
        <w:pStyle w:val="Default"/>
        <w:ind w:left="1276"/>
        <w:rPr>
          <w:color w:val="auto"/>
          <w:sz w:val="20"/>
          <w:szCs w:val="20"/>
        </w:rPr>
      </w:pPr>
    </w:p>
    <w:p w:rsidR="0086673E" w:rsidRDefault="0086673E" w:rsidP="000720F0">
      <w:pPr>
        <w:pStyle w:val="Default"/>
        <w:ind w:left="1276"/>
        <w:rPr>
          <w:color w:val="auto"/>
          <w:sz w:val="20"/>
          <w:szCs w:val="20"/>
        </w:rPr>
      </w:pPr>
    </w:p>
    <w:p w:rsidR="000720F0" w:rsidRDefault="00B54582" w:rsidP="000720F0">
      <w:pPr>
        <w:pStyle w:val="Default"/>
        <w:ind w:left="1276"/>
        <w:rPr>
          <w:rFonts w:cstheme="minorBidi"/>
          <w:color w:val="auto"/>
        </w:rPr>
      </w:pPr>
      <w:r w:rsidRPr="005A692C">
        <w:rPr>
          <w:noProof/>
          <w:color w:val="auto"/>
          <w:sz w:val="20"/>
          <w:szCs w:val="20"/>
          <w:lang w:eastAsia="en-AU"/>
        </w:rPr>
        <w:drawing>
          <wp:anchor distT="0" distB="0" distL="114300" distR="114300" simplePos="0" relativeHeight="251667456" behindDoc="1" locked="0" layoutInCell="1" allowOverlap="1" wp14:anchorId="721F5B41" wp14:editId="37FCD210">
            <wp:simplePos x="0" y="0"/>
            <wp:positionH relativeFrom="column">
              <wp:posOffset>-144780</wp:posOffset>
            </wp:positionH>
            <wp:positionV relativeFrom="paragraph">
              <wp:posOffset>148590</wp:posOffset>
            </wp:positionV>
            <wp:extent cx="662940" cy="662940"/>
            <wp:effectExtent l="0" t="0" r="3810" b="38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anchor>
        </w:drawing>
      </w:r>
    </w:p>
    <w:p w:rsidR="000720F0" w:rsidRDefault="000720F0" w:rsidP="000720F0">
      <w:pPr>
        <w:pStyle w:val="Default"/>
        <w:ind w:left="1276"/>
        <w:rPr>
          <w:color w:val="auto"/>
          <w:sz w:val="20"/>
          <w:szCs w:val="20"/>
        </w:rPr>
      </w:pPr>
      <w:r>
        <w:rPr>
          <w:b/>
          <w:bCs/>
          <w:color w:val="auto"/>
          <w:sz w:val="23"/>
          <w:szCs w:val="23"/>
        </w:rPr>
        <w:t xml:space="preserve">Headspace </w:t>
      </w:r>
      <w:r>
        <w:rPr>
          <w:color w:val="auto"/>
          <w:sz w:val="20"/>
          <w:szCs w:val="20"/>
        </w:rPr>
        <w:t xml:space="preserve">is the National Youth Mental Health foundation. We help young people who are going through a tough time. </w:t>
      </w:r>
    </w:p>
    <w:p w:rsidR="0086673E" w:rsidRDefault="00AE6440" w:rsidP="000720F0">
      <w:pPr>
        <w:pStyle w:val="Default"/>
        <w:ind w:left="1276"/>
        <w:rPr>
          <w:color w:val="auto"/>
          <w:sz w:val="20"/>
          <w:szCs w:val="20"/>
        </w:rPr>
      </w:pPr>
      <w:hyperlink r:id="rId32" w:history="1">
        <w:r w:rsidR="0086673E" w:rsidRPr="00EC3CB4">
          <w:rPr>
            <w:rStyle w:val="Hyperlink"/>
            <w:sz w:val="20"/>
            <w:szCs w:val="20"/>
          </w:rPr>
          <w:t>http://www.headspace.org.au/</w:t>
        </w:r>
      </w:hyperlink>
    </w:p>
    <w:p w:rsidR="000720F0" w:rsidRDefault="000720F0" w:rsidP="000720F0">
      <w:pPr>
        <w:pStyle w:val="Default"/>
        <w:ind w:left="1276"/>
        <w:rPr>
          <w:color w:val="auto"/>
          <w:sz w:val="20"/>
          <w:szCs w:val="20"/>
        </w:rPr>
      </w:pPr>
      <w:r>
        <w:rPr>
          <w:color w:val="auto"/>
          <w:sz w:val="20"/>
          <w:szCs w:val="20"/>
        </w:rPr>
        <w:t xml:space="preserve"> </w:t>
      </w:r>
    </w:p>
    <w:p w:rsidR="00B54582" w:rsidRDefault="00B54582" w:rsidP="000720F0">
      <w:pPr>
        <w:pStyle w:val="Default"/>
        <w:ind w:left="1276"/>
        <w:rPr>
          <w:color w:val="auto"/>
          <w:sz w:val="20"/>
          <w:szCs w:val="20"/>
        </w:rPr>
      </w:pPr>
    </w:p>
    <w:p w:rsidR="0086673E" w:rsidRDefault="0086673E" w:rsidP="000720F0">
      <w:pPr>
        <w:pStyle w:val="Default"/>
        <w:ind w:left="1276"/>
        <w:rPr>
          <w:color w:val="auto"/>
          <w:sz w:val="20"/>
          <w:szCs w:val="20"/>
        </w:rPr>
      </w:pPr>
    </w:p>
    <w:p w:rsidR="000720F0" w:rsidRDefault="000720F0" w:rsidP="000720F0">
      <w:pPr>
        <w:pStyle w:val="Default"/>
        <w:ind w:left="1276"/>
        <w:rPr>
          <w:rFonts w:cstheme="minorBidi"/>
          <w:color w:val="auto"/>
        </w:rPr>
      </w:pPr>
    </w:p>
    <w:p w:rsidR="000720F0" w:rsidRDefault="00B54582" w:rsidP="000720F0">
      <w:pPr>
        <w:pStyle w:val="Default"/>
        <w:ind w:left="1276"/>
        <w:rPr>
          <w:color w:val="auto"/>
          <w:sz w:val="20"/>
          <w:szCs w:val="20"/>
        </w:rPr>
      </w:pPr>
      <w:r w:rsidRPr="00B54582">
        <w:rPr>
          <w:noProof/>
          <w:color w:val="auto"/>
          <w:sz w:val="20"/>
          <w:szCs w:val="20"/>
          <w:lang w:eastAsia="en-AU"/>
        </w:rPr>
        <w:drawing>
          <wp:anchor distT="0" distB="0" distL="114300" distR="114300" simplePos="0" relativeHeight="251668480" behindDoc="1" locked="0" layoutInCell="1" allowOverlap="1" wp14:anchorId="68FBFAA6" wp14:editId="25CBAC4A">
            <wp:simplePos x="0" y="0"/>
            <wp:positionH relativeFrom="column">
              <wp:posOffset>-50165</wp:posOffset>
            </wp:positionH>
            <wp:positionV relativeFrom="paragraph">
              <wp:posOffset>65405</wp:posOffset>
            </wp:positionV>
            <wp:extent cx="643255" cy="579120"/>
            <wp:effectExtent l="0" t="0" r="444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3255" cy="579120"/>
                    </a:xfrm>
                    <a:prstGeom prst="rect">
                      <a:avLst/>
                    </a:prstGeom>
                    <a:noFill/>
                    <a:ln>
                      <a:noFill/>
                    </a:ln>
                  </pic:spPr>
                </pic:pic>
              </a:graphicData>
            </a:graphic>
          </wp:anchor>
        </w:drawing>
      </w:r>
      <w:proofErr w:type="gramStart"/>
      <w:r w:rsidR="000720F0">
        <w:rPr>
          <w:b/>
          <w:bCs/>
          <w:color w:val="auto"/>
          <w:sz w:val="23"/>
          <w:szCs w:val="23"/>
        </w:rPr>
        <w:t>headspace</w:t>
      </w:r>
      <w:proofErr w:type="gramEnd"/>
      <w:r w:rsidR="000720F0">
        <w:rPr>
          <w:b/>
          <w:bCs/>
          <w:color w:val="auto"/>
          <w:sz w:val="23"/>
          <w:szCs w:val="23"/>
        </w:rPr>
        <w:t xml:space="preserve"> School Support </w:t>
      </w:r>
      <w:r w:rsidR="000720F0">
        <w:rPr>
          <w:color w:val="auto"/>
          <w:sz w:val="20"/>
          <w:szCs w:val="20"/>
        </w:rPr>
        <w:t>is an initiative funded by the Federal Govern-</w:t>
      </w:r>
      <w:proofErr w:type="spellStart"/>
      <w:r w:rsidR="000720F0">
        <w:rPr>
          <w:color w:val="auto"/>
          <w:sz w:val="20"/>
          <w:szCs w:val="20"/>
        </w:rPr>
        <w:t>ment</w:t>
      </w:r>
      <w:proofErr w:type="spellEnd"/>
      <w:r w:rsidR="000720F0">
        <w:rPr>
          <w:color w:val="auto"/>
          <w:sz w:val="20"/>
          <w:szCs w:val="20"/>
        </w:rPr>
        <w:t>, Department of Health and Ageing, that provides localised support to sec-</w:t>
      </w:r>
      <w:proofErr w:type="spellStart"/>
      <w:r w:rsidR="000720F0">
        <w:rPr>
          <w:color w:val="auto"/>
          <w:sz w:val="20"/>
          <w:szCs w:val="20"/>
        </w:rPr>
        <w:t>ondary</w:t>
      </w:r>
      <w:proofErr w:type="spellEnd"/>
      <w:r w:rsidR="000720F0">
        <w:rPr>
          <w:color w:val="auto"/>
          <w:sz w:val="20"/>
          <w:szCs w:val="20"/>
        </w:rPr>
        <w:t xml:space="preserve"> schools affected by a suicide. </w:t>
      </w:r>
    </w:p>
    <w:p w:rsidR="000720F0" w:rsidRDefault="00AE6440" w:rsidP="000720F0">
      <w:pPr>
        <w:pStyle w:val="Default"/>
        <w:ind w:left="1276"/>
        <w:rPr>
          <w:color w:val="auto"/>
          <w:sz w:val="20"/>
          <w:szCs w:val="20"/>
        </w:rPr>
      </w:pPr>
      <w:hyperlink r:id="rId34" w:history="1">
        <w:r w:rsidR="0086673E" w:rsidRPr="00EC3CB4">
          <w:rPr>
            <w:rStyle w:val="Hyperlink"/>
            <w:sz w:val="20"/>
            <w:szCs w:val="20"/>
          </w:rPr>
          <w:t>http://www.headspace.org.au/what-works/school-support</w:t>
        </w:r>
      </w:hyperlink>
      <w:r w:rsidR="000720F0">
        <w:rPr>
          <w:color w:val="auto"/>
          <w:sz w:val="20"/>
          <w:szCs w:val="20"/>
        </w:rPr>
        <w:t xml:space="preserve"> </w:t>
      </w:r>
    </w:p>
    <w:p w:rsidR="0086673E" w:rsidRDefault="0086673E" w:rsidP="000720F0">
      <w:pPr>
        <w:pStyle w:val="Default"/>
        <w:ind w:left="1276"/>
        <w:rPr>
          <w:color w:val="auto"/>
          <w:sz w:val="20"/>
          <w:szCs w:val="20"/>
        </w:rPr>
      </w:pPr>
    </w:p>
    <w:p w:rsidR="0086673E" w:rsidRDefault="0086673E" w:rsidP="000720F0">
      <w:pPr>
        <w:pStyle w:val="Default"/>
        <w:ind w:left="1276"/>
        <w:rPr>
          <w:color w:val="auto"/>
          <w:sz w:val="20"/>
          <w:szCs w:val="20"/>
        </w:rPr>
      </w:pPr>
    </w:p>
    <w:p w:rsidR="000720F0" w:rsidRDefault="000720F0" w:rsidP="000720F0">
      <w:pPr>
        <w:pStyle w:val="Default"/>
        <w:ind w:left="1276"/>
        <w:rPr>
          <w:rFonts w:cstheme="minorBidi"/>
          <w:color w:val="auto"/>
        </w:rPr>
      </w:pPr>
    </w:p>
    <w:p w:rsidR="000720F0" w:rsidRDefault="00B54582" w:rsidP="000720F0">
      <w:pPr>
        <w:pStyle w:val="Default"/>
        <w:ind w:left="1276"/>
        <w:rPr>
          <w:color w:val="auto"/>
          <w:sz w:val="20"/>
          <w:szCs w:val="20"/>
        </w:rPr>
      </w:pPr>
      <w:r w:rsidRPr="00B54582">
        <w:rPr>
          <w:noProof/>
          <w:color w:val="auto"/>
          <w:sz w:val="20"/>
          <w:szCs w:val="20"/>
          <w:lang w:eastAsia="en-AU"/>
        </w:rPr>
        <w:drawing>
          <wp:anchor distT="0" distB="0" distL="114300" distR="114300" simplePos="0" relativeHeight="251669504" behindDoc="1" locked="0" layoutInCell="1" allowOverlap="1" wp14:anchorId="544EF4AD" wp14:editId="740D7FAA">
            <wp:simplePos x="0" y="0"/>
            <wp:positionH relativeFrom="column">
              <wp:posOffset>-662940</wp:posOffset>
            </wp:positionH>
            <wp:positionV relativeFrom="paragraph">
              <wp:posOffset>178435</wp:posOffset>
            </wp:positionV>
            <wp:extent cx="1379370" cy="411391"/>
            <wp:effectExtent l="0" t="0" r="0" b="82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98406" cy="417069"/>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proofErr w:type="gramStart"/>
      <w:r w:rsidR="000720F0">
        <w:rPr>
          <w:b/>
          <w:bCs/>
          <w:color w:val="auto"/>
          <w:sz w:val="23"/>
          <w:szCs w:val="23"/>
        </w:rPr>
        <w:t>myrollercoaster</w:t>
      </w:r>
      <w:proofErr w:type="spellEnd"/>
      <w:proofErr w:type="gramEnd"/>
      <w:r w:rsidR="000720F0">
        <w:rPr>
          <w:b/>
          <w:bCs/>
          <w:color w:val="auto"/>
          <w:sz w:val="23"/>
          <w:szCs w:val="23"/>
        </w:rPr>
        <w:t xml:space="preserve"> </w:t>
      </w:r>
      <w:r w:rsidR="000720F0">
        <w:rPr>
          <w:color w:val="auto"/>
          <w:sz w:val="20"/>
          <w:szCs w:val="20"/>
        </w:rPr>
        <w:t xml:space="preserve">is a program of Uniting Care Goulburn North East UCGNE). *Get info on Grief and Loss </w:t>
      </w:r>
    </w:p>
    <w:p w:rsidR="000720F0" w:rsidRDefault="000720F0" w:rsidP="000720F0">
      <w:pPr>
        <w:pStyle w:val="Default"/>
        <w:ind w:left="1276"/>
        <w:rPr>
          <w:color w:val="auto"/>
          <w:sz w:val="20"/>
          <w:szCs w:val="20"/>
        </w:rPr>
      </w:pPr>
      <w:r>
        <w:rPr>
          <w:color w:val="auto"/>
          <w:sz w:val="20"/>
          <w:szCs w:val="20"/>
        </w:rPr>
        <w:t xml:space="preserve">*Place to share your experiences </w:t>
      </w:r>
    </w:p>
    <w:p w:rsidR="000720F0" w:rsidRDefault="000720F0" w:rsidP="000720F0">
      <w:pPr>
        <w:pStyle w:val="Default"/>
        <w:ind w:left="1276"/>
        <w:rPr>
          <w:color w:val="auto"/>
          <w:sz w:val="20"/>
          <w:szCs w:val="20"/>
        </w:rPr>
      </w:pPr>
      <w:r>
        <w:rPr>
          <w:color w:val="auto"/>
          <w:sz w:val="20"/>
          <w:szCs w:val="20"/>
        </w:rPr>
        <w:t xml:space="preserve">*Free Counselling and support </w:t>
      </w:r>
    </w:p>
    <w:p w:rsidR="000720F0" w:rsidRDefault="000720F0" w:rsidP="000720F0">
      <w:pPr>
        <w:pStyle w:val="Default"/>
        <w:ind w:left="1276"/>
        <w:rPr>
          <w:color w:val="auto"/>
          <w:sz w:val="20"/>
          <w:szCs w:val="20"/>
        </w:rPr>
      </w:pPr>
      <w:r>
        <w:rPr>
          <w:color w:val="auto"/>
          <w:sz w:val="20"/>
          <w:szCs w:val="20"/>
        </w:rPr>
        <w:t xml:space="preserve">*What’s happening in Wang? </w:t>
      </w:r>
    </w:p>
    <w:p w:rsidR="0086673E" w:rsidRDefault="00AE6440" w:rsidP="000720F0">
      <w:pPr>
        <w:pStyle w:val="Default"/>
        <w:ind w:left="1276"/>
        <w:rPr>
          <w:color w:val="auto"/>
          <w:sz w:val="20"/>
          <w:szCs w:val="20"/>
        </w:rPr>
      </w:pPr>
      <w:hyperlink r:id="rId36" w:history="1">
        <w:r w:rsidR="0086673E" w:rsidRPr="00EC3CB4">
          <w:rPr>
            <w:rStyle w:val="Hyperlink"/>
            <w:sz w:val="20"/>
            <w:szCs w:val="20"/>
          </w:rPr>
          <w:t>http://www.myrollercoaster.org.au</w:t>
        </w:r>
      </w:hyperlink>
    </w:p>
    <w:p w:rsidR="0086673E" w:rsidRDefault="0086673E" w:rsidP="000720F0">
      <w:pPr>
        <w:pStyle w:val="Default"/>
        <w:ind w:left="1276"/>
        <w:rPr>
          <w:color w:val="auto"/>
          <w:sz w:val="20"/>
          <w:szCs w:val="20"/>
        </w:rPr>
      </w:pPr>
    </w:p>
    <w:p w:rsidR="000720F0" w:rsidRDefault="000720F0" w:rsidP="000720F0">
      <w:pPr>
        <w:pStyle w:val="Default"/>
        <w:ind w:left="1276"/>
        <w:rPr>
          <w:color w:val="auto"/>
          <w:sz w:val="20"/>
          <w:szCs w:val="20"/>
        </w:rPr>
      </w:pPr>
      <w:r>
        <w:rPr>
          <w:color w:val="auto"/>
          <w:sz w:val="20"/>
          <w:szCs w:val="20"/>
        </w:rPr>
        <w:t xml:space="preserve"> </w:t>
      </w:r>
    </w:p>
    <w:p w:rsidR="0086673E" w:rsidRDefault="0086673E" w:rsidP="000720F0">
      <w:pPr>
        <w:pStyle w:val="Default"/>
        <w:ind w:left="1276"/>
        <w:rPr>
          <w:color w:val="auto"/>
          <w:sz w:val="20"/>
          <w:szCs w:val="20"/>
        </w:rPr>
      </w:pPr>
    </w:p>
    <w:p w:rsidR="000720F0" w:rsidRDefault="00B54582" w:rsidP="000720F0">
      <w:pPr>
        <w:pStyle w:val="Default"/>
        <w:ind w:left="1276"/>
        <w:rPr>
          <w:color w:val="auto"/>
          <w:sz w:val="20"/>
          <w:szCs w:val="20"/>
        </w:rPr>
      </w:pPr>
      <w:r w:rsidRPr="00B54582">
        <w:rPr>
          <w:b/>
          <w:bCs/>
          <w:noProof/>
          <w:color w:val="auto"/>
          <w:sz w:val="23"/>
          <w:szCs w:val="23"/>
          <w:lang w:eastAsia="en-AU"/>
        </w:rPr>
        <w:drawing>
          <wp:anchor distT="0" distB="0" distL="114300" distR="114300" simplePos="0" relativeHeight="251670528" behindDoc="1" locked="0" layoutInCell="1" allowOverlap="1" wp14:anchorId="6AFFF854" wp14:editId="78E697A3">
            <wp:simplePos x="0" y="0"/>
            <wp:positionH relativeFrom="column">
              <wp:posOffset>-370205</wp:posOffset>
            </wp:positionH>
            <wp:positionV relativeFrom="paragraph">
              <wp:posOffset>100965</wp:posOffset>
            </wp:positionV>
            <wp:extent cx="971030" cy="480060"/>
            <wp:effectExtent l="0" t="0" r="63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71030" cy="4800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720F0" w:rsidRDefault="000720F0" w:rsidP="000720F0">
      <w:pPr>
        <w:pStyle w:val="Default"/>
        <w:ind w:left="1276"/>
        <w:rPr>
          <w:color w:val="auto"/>
          <w:sz w:val="20"/>
          <w:szCs w:val="20"/>
        </w:rPr>
      </w:pPr>
      <w:r>
        <w:rPr>
          <w:b/>
          <w:bCs/>
          <w:color w:val="auto"/>
          <w:sz w:val="23"/>
          <w:szCs w:val="23"/>
        </w:rPr>
        <w:t xml:space="preserve">Living Is </w:t>
      </w:r>
      <w:proofErr w:type="gramStart"/>
      <w:r>
        <w:rPr>
          <w:b/>
          <w:bCs/>
          <w:color w:val="auto"/>
          <w:sz w:val="23"/>
          <w:szCs w:val="23"/>
        </w:rPr>
        <w:t>For</w:t>
      </w:r>
      <w:proofErr w:type="gramEnd"/>
      <w:r>
        <w:rPr>
          <w:b/>
          <w:bCs/>
          <w:color w:val="auto"/>
          <w:sz w:val="23"/>
          <w:szCs w:val="23"/>
        </w:rPr>
        <w:t xml:space="preserve"> Everyone </w:t>
      </w:r>
      <w:r>
        <w:rPr>
          <w:color w:val="auto"/>
          <w:sz w:val="20"/>
          <w:szCs w:val="20"/>
        </w:rPr>
        <w:t xml:space="preserve">(LIFE) is a world-class suicide and self-harm prevention resource. </w:t>
      </w:r>
    </w:p>
    <w:p w:rsidR="000720F0" w:rsidRDefault="00AE6440" w:rsidP="000720F0">
      <w:pPr>
        <w:pStyle w:val="Default"/>
        <w:ind w:left="1276"/>
        <w:rPr>
          <w:color w:val="auto"/>
          <w:sz w:val="20"/>
          <w:szCs w:val="20"/>
        </w:rPr>
      </w:pPr>
      <w:hyperlink r:id="rId38" w:history="1">
        <w:r w:rsidR="0086673E" w:rsidRPr="00EC3CB4">
          <w:rPr>
            <w:rStyle w:val="Hyperlink"/>
            <w:sz w:val="20"/>
            <w:szCs w:val="20"/>
          </w:rPr>
          <w:t>http://www.livingisforeveryone.com.au/Home.html</w:t>
        </w:r>
      </w:hyperlink>
      <w:r w:rsidR="000720F0">
        <w:rPr>
          <w:color w:val="auto"/>
          <w:sz w:val="20"/>
          <w:szCs w:val="20"/>
        </w:rPr>
        <w:t xml:space="preserve"> </w:t>
      </w:r>
    </w:p>
    <w:p w:rsidR="0086673E" w:rsidRDefault="0086673E" w:rsidP="000720F0">
      <w:pPr>
        <w:pStyle w:val="Default"/>
        <w:ind w:left="1276"/>
        <w:rPr>
          <w:color w:val="auto"/>
          <w:sz w:val="20"/>
          <w:szCs w:val="20"/>
        </w:rPr>
      </w:pPr>
    </w:p>
    <w:p w:rsidR="0086673E" w:rsidRDefault="0086673E" w:rsidP="000720F0">
      <w:pPr>
        <w:pStyle w:val="Default"/>
        <w:ind w:left="1276"/>
        <w:rPr>
          <w:color w:val="auto"/>
          <w:sz w:val="20"/>
          <w:szCs w:val="20"/>
        </w:rPr>
      </w:pPr>
    </w:p>
    <w:p w:rsidR="0086673E" w:rsidRDefault="0086673E" w:rsidP="000720F0">
      <w:pPr>
        <w:pStyle w:val="Default"/>
        <w:ind w:left="1276"/>
        <w:rPr>
          <w:color w:val="auto"/>
          <w:sz w:val="20"/>
          <w:szCs w:val="20"/>
        </w:rPr>
      </w:pPr>
    </w:p>
    <w:p w:rsidR="0086673E" w:rsidRDefault="0086673E" w:rsidP="000720F0">
      <w:pPr>
        <w:pStyle w:val="Default"/>
        <w:ind w:left="1276"/>
        <w:rPr>
          <w:color w:val="auto"/>
          <w:sz w:val="20"/>
          <w:szCs w:val="20"/>
        </w:rPr>
      </w:pPr>
    </w:p>
    <w:p w:rsidR="000720F0" w:rsidRDefault="00B54582" w:rsidP="000720F0">
      <w:pPr>
        <w:pStyle w:val="Default"/>
        <w:ind w:left="1276"/>
        <w:rPr>
          <w:rFonts w:cstheme="minorBidi"/>
          <w:color w:val="auto"/>
        </w:rPr>
      </w:pPr>
      <w:r w:rsidRPr="00B54582">
        <w:rPr>
          <w:noProof/>
          <w:color w:val="auto"/>
          <w:sz w:val="20"/>
          <w:szCs w:val="20"/>
          <w:lang w:eastAsia="en-AU"/>
        </w:rPr>
        <w:drawing>
          <wp:anchor distT="0" distB="0" distL="114300" distR="114300" simplePos="0" relativeHeight="251671552" behindDoc="1" locked="0" layoutInCell="1" allowOverlap="1" wp14:anchorId="46A5923A" wp14:editId="58E7A611">
            <wp:simplePos x="0" y="0"/>
            <wp:positionH relativeFrom="column">
              <wp:posOffset>-266700</wp:posOffset>
            </wp:positionH>
            <wp:positionV relativeFrom="paragraph">
              <wp:posOffset>222885</wp:posOffset>
            </wp:positionV>
            <wp:extent cx="853440" cy="638810"/>
            <wp:effectExtent l="0" t="0" r="3810" b="889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53440" cy="6388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720F0" w:rsidRDefault="000720F0" w:rsidP="000720F0">
      <w:pPr>
        <w:pStyle w:val="Default"/>
        <w:ind w:left="1276"/>
        <w:rPr>
          <w:color w:val="auto"/>
          <w:sz w:val="20"/>
          <w:szCs w:val="20"/>
        </w:rPr>
      </w:pPr>
      <w:proofErr w:type="spellStart"/>
      <w:proofErr w:type="gramStart"/>
      <w:r>
        <w:rPr>
          <w:b/>
          <w:bCs/>
          <w:color w:val="auto"/>
          <w:sz w:val="23"/>
          <w:szCs w:val="23"/>
        </w:rPr>
        <w:t>mindhealthconnect</w:t>
      </w:r>
      <w:proofErr w:type="spellEnd"/>
      <w:proofErr w:type="gramEnd"/>
      <w:r>
        <w:rPr>
          <w:b/>
          <w:bCs/>
          <w:color w:val="auto"/>
          <w:sz w:val="23"/>
          <w:szCs w:val="23"/>
        </w:rPr>
        <w:t xml:space="preserve"> </w:t>
      </w:r>
      <w:r>
        <w:rPr>
          <w:color w:val="auto"/>
          <w:sz w:val="20"/>
          <w:szCs w:val="20"/>
        </w:rPr>
        <w:t xml:space="preserve">brings Australia's leading mental health providers together in one place - allowing you to find mental health information you can trust. Start now with the guided search, website search or Topics A-Z to take those first positive steps towards a healthier and happier you. </w:t>
      </w:r>
    </w:p>
    <w:p w:rsidR="000720F0" w:rsidRDefault="00AE6440" w:rsidP="000720F0">
      <w:pPr>
        <w:pStyle w:val="Default"/>
        <w:ind w:left="1276"/>
        <w:rPr>
          <w:color w:val="auto"/>
          <w:sz w:val="20"/>
          <w:szCs w:val="20"/>
        </w:rPr>
      </w:pPr>
      <w:hyperlink r:id="rId40" w:history="1">
        <w:r w:rsidR="0086673E" w:rsidRPr="00EC3CB4">
          <w:rPr>
            <w:rStyle w:val="Hyperlink"/>
            <w:sz w:val="20"/>
            <w:szCs w:val="20"/>
          </w:rPr>
          <w:t>http://www.mindhealthconnect.org.au/</w:t>
        </w:r>
      </w:hyperlink>
      <w:r w:rsidR="000720F0">
        <w:rPr>
          <w:color w:val="auto"/>
          <w:sz w:val="20"/>
          <w:szCs w:val="20"/>
        </w:rPr>
        <w:t xml:space="preserve"> </w:t>
      </w:r>
    </w:p>
    <w:p w:rsidR="0086673E" w:rsidRDefault="0086673E" w:rsidP="000720F0">
      <w:pPr>
        <w:pStyle w:val="Default"/>
        <w:ind w:left="1276"/>
        <w:rPr>
          <w:color w:val="auto"/>
          <w:sz w:val="20"/>
          <w:szCs w:val="20"/>
        </w:rPr>
      </w:pPr>
    </w:p>
    <w:p w:rsidR="000720F0" w:rsidRDefault="000720F0" w:rsidP="000720F0">
      <w:pPr>
        <w:pStyle w:val="Default"/>
        <w:ind w:left="1276"/>
        <w:rPr>
          <w:rFonts w:cstheme="minorBidi"/>
          <w:color w:val="auto"/>
        </w:rPr>
      </w:pPr>
    </w:p>
    <w:p w:rsidR="000720F0" w:rsidRDefault="00B54582" w:rsidP="000720F0">
      <w:pPr>
        <w:pStyle w:val="Default"/>
        <w:ind w:left="1276"/>
        <w:rPr>
          <w:color w:val="auto"/>
          <w:sz w:val="20"/>
          <w:szCs w:val="20"/>
        </w:rPr>
      </w:pPr>
      <w:r w:rsidRPr="00B54582">
        <w:rPr>
          <w:noProof/>
          <w:color w:val="auto"/>
          <w:sz w:val="20"/>
          <w:szCs w:val="20"/>
          <w:lang w:eastAsia="en-AU"/>
        </w:rPr>
        <w:drawing>
          <wp:anchor distT="0" distB="0" distL="114300" distR="114300" simplePos="0" relativeHeight="251672576" behindDoc="1" locked="0" layoutInCell="1" allowOverlap="1" wp14:anchorId="7BAB0AF2" wp14:editId="6BCFEB0F">
            <wp:simplePos x="0" y="0"/>
            <wp:positionH relativeFrom="column">
              <wp:posOffset>-441960</wp:posOffset>
            </wp:positionH>
            <wp:positionV relativeFrom="paragraph">
              <wp:posOffset>95885</wp:posOffset>
            </wp:positionV>
            <wp:extent cx="1128740" cy="411480"/>
            <wp:effectExtent l="0" t="0" r="0" b="762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34665" cy="413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20F0">
        <w:rPr>
          <w:b/>
          <w:bCs/>
          <w:color w:val="auto"/>
          <w:sz w:val="23"/>
          <w:szCs w:val="23"/>
        </w:rPr>
        <w:t xml:space="preserve">Children of Parents with a Mental Illness </w:t>
      </w:r>
      <w:r w:rsidR="000720F0">
        <w:rPr>
          <w:color w:val="auto"/>
          <w:sz w:val="20"/>
          <w:szCs w:val="20"/>
        </w:rPr>
        <w:t xml:space="preserve">Information for young people about mental illness - including how to cope, how to get support, and what you can do to help your parent when they're unwell. </w:t>
      </w:r>
    </w:p>
    <w:p w:rsidR="000720F0" w:rsidRDefault="00AE6440" w:rsidP="000720F0">
      <w:pPr>
        <w:pStyle w:val="Default"/>
        <w:ind w:left="1276"/>
        <w:rPr>
          <w:color w:val="auto"/>
          <w:sz w:val="20"/>
          <w:szCs w:val="20"/>
        </w:rPr>
      </w:pPr>
      <w:hyperlink r:id="rId42" w:history="1">
        <w:r w:rsidR="0086673E" w:rsidRPr="00EC3CB4">
          <w:rPr>
            <w:rStyle w:val="Hyperlink"/>
            <w:sz w:val="20"/>
            <w:szCs w:val="20"/>
          </w:rPr>
          <w:t>http://www.copmi.net.au/</w:t>
        </w:r>
      </w:hyperlink>
      <w:r w:rsidR="000720F0">
        <w:rPr>
          <w:color w:val="auto"/>
          <w:sz w:val="20"/>
          <w:szCs w:val="20"/>
        </w:rPr>
        <w:t xml:space="preserve"> </w:t>
      </w:r>
    </w:p>
    <w:p w:rsidR="0086673E" w:rsidRDefault="0086673E" w:rsidP="000720F0">
      <w:pPr>
        <w:pStyle w:val="Default"/>
        <w:ind w:left="1276"/>
        <w:rPr>
          <w:color w:val="auto"/>
          <w:sz w:val="20"/>
          <w:szCs w:val="20"/>
        </w:rPr>
      </w:pPr>
    </w:p>
    <w:p w:rsidR="000720F0" w:rsidRDefault="00B54582" w:rsidP="000720F0">
      <w:pPr>
        <w:pStyle w:val="Default"/>
        <w:ind w:left="1276"/>
        <w:rPr>
          <w:rFonts w:cstheme="minorBidi"/>
          <w:color w:val="auto"/>
        </w:rPr>
      </w:pPr>
      <w:r w:rsidRPr="00B54582">
        <w:rPr>
          <w:noProof/>
          <w:color w:val="auto"/>
          <w:sz w:val="20"/>
          <w:szCs w:val="20"/>
          <w:lang w:eastAsia="en-AU"/>
        </w:rPr>
        <w:drawing>
          <wp:anchor distT="0" distB="0" distL="114300" distR="114300" simplePos="0" relativeHeight="251673600" behindDoc="1" locked="0" layoutInCell="1" allowOverlap="1" wp14:anchorId="59CD66A8" wp14:editId="37E833E4">
            <wp:simplePos x="0" y="0"/>
            <wp:positionH relativeFrom="column">
              <wp:posOffset>-334538</wp:posOffset>
            </wp:positionH>
            <wp:positionV relativeFrom="paragraph">
              <wp:posOffset>207645</wp:posOffset>
            </wp:positionV>
            <wp:extent cx="853440" cy="639366"/>
            <wp:effectExtent l="0" t="0" r="3810" b="889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53440" cy="63936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720F0" w:rsidRDefault="000720F0" w:rsidP="000720F0">
      <w:pPr>
        <w:pStyle w:val="Default"/>
        <w:ind w:left="1276"/>
        <w:rPr>
          <w:color w:val="auto"/>
          <w:sz w:val="20"/>
          <w:szCs w:val="20"/>
        </w:rPr>
      </w:pPr>
      <w:r>
        <w:rPr>
          <w:rFonts w:cstheme="minorBidi"/>
          <w:color w:val="auto"/>
          <w:sz w:val="20"/>
          <w:szCs w:val="20"/>
        </w:rPr>
        <w:t xml:space="preserve">The </w:t>
      </w:r>
      <w:r>
        <w:rPr>
          <w:b/>
          <w:bCs/>
          <w:color w:val="auto"/>
          <w:sz w:val="23"/>
          <w:szCs w:val="23"/>
        </w:rPr>
        <w:t xml:space="preserve">National Eating Disorders Collaboration </w:t>
      </w:r>
      <w:r>
        <w:rPr>
          <w:color w:val="auto"/>
          <w:sz w:val="20"/>
          <w:szCs w:val="20"/>
        </w:rPr>
        <w:t xml:space="preserve">(NEDC) brings research, expertise and evidence from leaders in the field together in one place. It's a one stop portal to make eating disorders information a lot more accessible for everyone. </w:t>
      </w:r>
    </w:p>
    <w:p w:rsidR="000720F0" w:rsidRDefault="00AE6440" w:rsidP="000720F0">
      <w:pPr>
        <w:pStyle w:val="Default"/>
        <w:ind w:left="1276"/>
        <w:rPr>
          <w:color w:val="auto"/>
          <w:sz w:val="20"/>
          <w:szCs w:val="20"/>
        </w:rPr>
      </w:pPr>
      <w:hyperlink r:id="rId44" w:history="1">
        <w:r w:rsidR="0086673E" w:rsidRPr="00EC3CB4">
          <w:rPr>
            <w:rStyle w:val="Hyperlink"/>
            <w:sz w:val="20"/>
            <w:szCs w:val="20"/>
          </w:rPr>
          <w:t>http://www.nedc.com.au/</w:t>
        </w:r>
      </w:hyperlink>
      <w:r w:rsidR="000720F0">
        <w:rPr>
          <w:color w:val="auto"/>
          <w:sz w:val="20"/>
          <w:szCs w:val="20"/>
        </w:rPr>
        <w:t xml:space="preserve"> </w:t>
      </w:r>
    </w:p>
    <w:p w:rsidR="0086673E" w:rsidRDefault="0086673E" w:rsidP="000720F0">
      <w:pPr>
        <w:pStyle w:val="Default"/>
        <w:ind w:left="1276"/>
        <w:rPr>
          <w:color w:val="auto"/>
          <w:sz w:val="20"/>
          <w:szCs w:val="20"/>
        </w:rPr>
      </w:pPr>
    </w:p>
    <w:p w:rsidR="0086673E" w:rsidRDefault="0086673E" w:rsidP="000720F0">
      <w:pPr>
        <w:pStyle w:val="Default"/>
        <w:ind w:left="1276"/>
        <w:rPr>
          <w:color w:val="auto"/>
          <w:sz w:val="20"/>
          <w:szCs w:val="20"/>
        </w:rPr>
      </w:pPr>
    </w:p>
    <w:p w:rsidR="000720F0" w:rsidRDefault="0086673E" w:rsidP="000720F0">
      <w:pPr>
        <w:pStyle w:val="Default"/>
        <w:ind w:left="1276"/>
        <w:rPr>
          <w:rFonts w:cstheme="minorBidi"/>
          <w:color w:val="auto"/>
        </w:rPr>
      </w:pPr>
      <w:r w:rsidRPr="00B54582">
        <w:rPr>
          <w:noProof/>
          <w:color w:val="auto"/>
          <w:sz w:val="20"/>
          <w:szCs w:val="20"/>
          <w:lang w:eastAsia="en-AU"/>
        </w:rPr>
        <w:drawing>
          <wp:anchor distT="0" distB="0" distL="114300" distR="114300" simplePos="0" relativeHeight="251674624" behindDoc="1" locked="0" layoutInCell="1" allowOverlap="1" wp14:anchorId="68933917" wp14:editId="730218CB">
            <wp:simplePos x="0" y="0"/>
            <wp:positionH relativeFrom="column">
              <wp:posOffset>-346480</wp:posOffset>
            </wp:positionH>
            <wp:positionV relativeFrom="paragraph">
              <wp:posOffset>195581</wp:posOffset>
            </wp:positionV>
            <wp:extent cx="840509" cy="42672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51556" cy="43232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720F0" w:rsidRDefault="000720F0" w:rsidP="000720F0">
      <w:pPr>
        <w:pStyle w:val="Default"/>
        <w:ind w:left="1276"/>
        <w:rPr>
          <w:color w:val="auto"/>
          <w:sz w:val="20"/>
          <w:szCs w:val="20"/>
        </w:rPr>
      </w:pPr>
      <w:r>
        <w:rPr>
          <w:rFonts w:cstheme="minorBidi"/>
          <w:color w:val="auto"/>
          <w:sz w:val="20"/>
          <w:szCs w:val="20"/>
        </w:rPr>
        <w:t xml:space="preserve">The </w:t>
      </w:r>
      <w:r>
        <w:rPr>
          <w:b/>
          <w:bCs/>
          <w:color w:val="auto"/>
          <w:sz w:val="23"/>
          <w:szCs w:val="23"/>
        </w:rPr>
        <w:t xml:space="preserve">Black Dog Institute </w:t>
      </w:r>
      <w:r>
        <w:rPr>
          <w:color w:val="auto"/>
          <w:sz w:val="20"/>
          <w:szCs w:val="20"/>
        </w:rPr>
        <w:t xml:space="preserve">is a world leader in the diagnosis, treatment and prevention of mood disorders such as depression and bipolar disorder. </w:t>
      </w:r>
    </w:p>
    <w:p w:rsidR="000720F0" w:rsidRDefault="00AE6440" w:rsidP="000720F0">
      <w:pPr>
        <w:pStyle w:val="Default"/>
        <w:ind w:left="1276"/>
        <w:rPr>
          <w:color w:val="auto"/>
          <w:sz w:val="20"/>
          <w:szCs w:val="20"/>
        </w:rPr>
      </w:pPr>
      <w:hyperlink r:id="rId46" w:history="1">
        <w:r w:rsidR="0086673E" w:rsidRPr="00EC3CB4">
          <w:rPr>
            <w:rStyle w:val="Hyperlink"/>
            <w:sz w:val="20"/>
            <w:szCs w:val="20"/>
          </w:rPr>
          <w:t>http://www.blackdoginstitute.org.au</w:t>
        </w:r>
      </w:hyperlink>
    </w:p>
    <w:p w:rsidR="0086673E" w:rsidRDefault="0086673E" w:rsidP="000720F0">
      <w:pPr>
        <w:pStyle w:val="Default"/>
        <w:ind w:left="1276"/>
        <w:rPr>
          <w:color w:val="auto"/>
          <w:sz w:val="20"/>
          <w:szCs w:val="20"/>
        </w:rPr>
      </w:pPr>
    </w:p>
    <w:p w:rsidR="000720F0" w:rsidRDefault="000720F0" w:rsidP="000720F0">
      <w:pPr>
        <w:pStyle w:val="Default"/>
        <w:ind w:left="1276"/>
        <w:rPr>
          <w:rFonts w:cstheme="minorBidi"/>
          <w:color w:val="auto"/>
        </w:rPr>
      </w:pPr>
    </w:p>
    <w:p w:rsidR="0086673E" w:rsidRDefault="0086673E" w:rsidP="000720F0">
      <w:pPr>
        <w:pStyle w:val="Default"/>
        <w:ind w:left="1276"/>
        <w:rPr>
          <w:b/>
          <w:bCs/>
          <w:color w:val="auto"/>
          <w:sz w:val="23"/>
          <w:szCs w:val="23"/>
        </w:rPr>
      </w:pPr>
    </w:p>
    <w:p w:rsidR="000720F0" w:rsidRDefault="0086673E" w:rsidP="000720F0">
      <w:pPr>
        <w:pStyle w:val="Default"/>
        <w:ind w:left="1276"/>
        <w:rPr>
          <w:color w:val="auto"/>
          <w:sz w:val="20"/>
          <w:szCs w:val="20"/>
        </w:rPr>
      </w:pPr>
      <w:r w:rsidRPr="0086673E">
        <w:rPr>
          <w:noProof/>
          <w:color w:val="auto"/>
          <w:sz w:val="20"/>
          <w:szCs w:val="20"/>
          <w:lang w:eastAsia="en-AU"/>
        </w:rPr>
        <w:drawing>
          <wp:anchor distT="0" distB="0" distL="114300" distR="114300" simplePos="0" relativeHeight="251675648" behindDoc="1" locked="0" layoutInCell="1" allowOverlap="1" wp14:anchorId="236D3577" wp14:editId="2FA8CE6E">
            <wp:simplePos x="0" y="0"/>
            <wp:positionH relativeFrom="column">
              <wp:posOffset>-335280</wp:posOffset>
            </wp:positionH>
            <wp:positionV relativeFrom="paragraph">
              <wp:posOffset>136525</wp:posOffset>
            </wp:positionV>
            <wp:extent cx="906606" cy="679197"/>
            <wp:effectExtent l="0" t="0" r="8255" b="698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06606" cy="6791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20F0">
        <w:rPr>
          <w:b/>
          <w:bCs/>
          <w:color w:val="auto"/>
          <w:sz w:val="23"/>
          <w:szCs w:val="23"/>
        </w:rPr>
        <w:t>ReachOut</w:t>
      </w:r>
      <w:r w:rsidR="000720F0">
        <w:rPr>
          <w:color w:val="auto"/>
          <w:sz w:val="20"/>
          <w:szCs w:val="20"/>
        </w:rPr>
        <w:t xml:space="preserve">.com is Australia’s leading online youth mental health service, where you can get the help you need, where and when you need it. </w:t>
      </w:r>
    </w:p>
    <w:p w:rsidR="0086673E" w:rsidRDefault="00AE6440" w:rsidP="000720F0">
      <w:pPr>
        <w:pStyle w:val="Default"/>
        <w:ind w:left="1276"/>
        <w:rPr>
          <w:color w:val="auto"/>
          <w:sz w:val="20"/>
          <w:szCs w:val="20"/>
        </w:rPr>
      </w:pPr>
      <w:hyperlink r:id="rId48" w:history="1">
        <w:r w:rsidR="0086673E" w:rsidRPr="00EC3CB4">
          <w:rPr>
            <w:rStyle w:val="Hyperlink"/>
            <w:sz w:val="20"/>
            <w:szCs w:val="20"/>
          </w:rPr>
          <w:t>http://au.reachout.com/</w:t>
        </w:r>
      </w:hyperlink>
    </w:p>
    <w:p w:rsidR="0086673E" w:rsidRDefault="0086673E" w:rsidP="000720F0">
      <w:pPr>
        <w:pStyle w:val="Default"/>
        <w:ind w:left="1276"/>
        <w:rPr>
          <w:color w:val="auto"/>
          <w:sz w:val="20"/>
          <w:szCs w:val="20"/>
        </w:rPr>
      </w:pPr>
    </w:p>
    <w:p w:rsidR="000720F0" w:rsidRDefault="000720F0" w:rsidP="000720F0">
      <w:pPr>
        <w:pStyle w:val="Default"/>
        <w:ind w:left="1276"/>
        <w:rPr>
          <w:color w:val="auto"/>
          <w:sz w:val="20"/>
          <w:szCs w:val="20"/>
        </w:rPr>
      </w:pPr>
      <w:r>
        <w:rPr>
          <w:color w:val="auto"/>
          <w:sz w:val="20"/>
          <w:szCs w:val="20"/>
        </w:rPr>
        <w:t xml:space="preserve"> </w:t>
      </w:r>
    </w:p>
    <w:p w:rsidR="000720F0" w:rsidRDefault="000720F0" w:rsidP="000720F0">
      <w:pPr>
        <w:pStyle w:val="Default"/>
        <w:ind w:left="1276"/>
        <w:rPr>
          <w:rFonts w:cstheme="minorBidi"/>
          <w:color w:val="auto"/>
        </w:rPr>
      </w:pPr>
    </w:p>
    <w:p w:rsidR="001343D2" w:rsidRDefault="001343D2" w:rsidP="000720F0">
      <w:pPr>
        <w:pStyle w:val="Default"/>
        <w:ind w:left="1276"/>
        <w:rPr>
          <w:b/>
          <w:bCs/>
          <w:color w:val="auto"/>
          <w:sz w:val="23"/>
          <w:szCs w:val="23"/>
        </w:rPr>
      </w:pPr>
    </w:p>
    <w:p w:rsidR="001343D2" w:rsidRDefault="001343D2" w:rsidP="000720F0">
      <w:pPr>
        <w:pStyle w:val="Default"/>
        <w:ind w:left="1276"/>
        <w:rPr>
          <w:b/>
          <w:bCs/>
          <w:color w:val="auto"/>
          <w:sz w:val="23"/>
          <w:szCs w:val="23"/>
        </w:rPr>
      </w:pPr>
      <w:r w:rsidRPr="001343D2">
        <w:rPr>
          <w:b/>
          <w:bCs/>
          <w:noProof/>
          <w:color w:val="auto"/>
          <w:sz w:val="23"/>
          <w:szCs w:val="23"/>
          <w:lang w:eastAsia="en-AU"/>
        </w:rPr>
        <w:drawing>
          <wp:anchor distT="0" distB="0" distL="114300" distR="114300" simplePos="0" relativeHeight="251676672" behindDoc="1" locked="0" layoutInCell="1" allowOverlap="1" wp14:anchorId="6C7F531A" wp14:editId="6BA3ED8D">
            <wp:simplePos x="0" y="0"/>
            <wp:positionH relativeFrom="column">
              <wp:posOffset>-348615</wp:posOffset>
            </wp:positionH>
            <wp:positionV relativeFrom="paragraph">
              <wp:posOffset>178435</wp:posOffset>
            </wp:positionV>
            <wp:extent cx="886778" cy="480060"/>
            <wp:effectExtent l="0" t="0" r="889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86778" cy="480060"/>
                    </a:xfrm>
                    <a:prstGeom prst="rect">
                      <a:avLst/>
                    </a:prstGeom>
                    <a:noFill/>
                    <a:ln>
                      <a:noFill/>
                    </a:ln>
                  </pic:spPr>
                </pic:pic>
              </a:graphicData>
            </a:graphic>
          </wp:anchor>
        </w:drawing>
      </w:r>
    </w:p>
    <w:p w:rsidR="000720F0" w:rsidRDefault="000720F0" w:rsidP="000720F0">
      <w:pPr>
        <w:pStyle w:val="Default"/>
        <w:ind w:left="1276"/>
        <w:rPr>
          <w:color w:val="auto"/>
          <w:sz w:val="20"/>
          <w:szCs w:val="20"/>
        </w:rPr>
      </w:pPr>
      <w:r>
        <w:rPr>
          <w:b/>
          <w:bCs/>
          <w:color w:val="auto"/>
          <w:sz w:val="23"/>
          <w:szCs w:val="23"/>
        </w:rPr>
        <w:t xml:space="preserve">SANE Australia </w:t>
      </w:r>
      <w:r>
        <w:rPr>
          <w:color w:val="auto"/>
          <w:sz w:val="20"/>
          <w:szCs w:val="20"/>
        </w:rPr>
        <w:t xml:space="preserve">is a national charity helping all Australians affected by mental illness lead a better life – through campaigning, education and research. </w:t>
      </w:r>
    </w:p>
    <w:p w:rsidR="001343D2" w:rsidRDefault="00AE6440" w:rsidP="000720F0">
      <w:pPr>
        <w:pStyle w:val="Default"/>
        <w:ind w:left="1276"/>
        <w:rPr>
          <w:color w:val="auto"/>
          <w:sz w:val="20"/>
          <w:szCs w:val="20"/>
        </w:rPr>
      </w:pPr>
      <w:hyperlink r:id="rId50" w:history="1">
        <w:r w:rsidR="001343D2" w:rsidRPr="00EC3CB4">
          <w:rPr>
            <w:rStyle w:val="Hyperlink"/>
            <w:sz w:val="20"/>
            <w:szCs w:val="20"/>
          </w:rPr>
          <w:t>http://www.sane.org/</w:t>
        </w:r>
      </w:hyperlink>
    </w:p>
    <w:p w:rsidR="001343D2" w:rsidRDefault="001343D2" w:rsidP="000720F0">
      <w:pPr>
        <w:pStyle w:val="Default"/>
        <w:ind w:left="1276"/>
        <w:rPr>
          <w:color w:val="auto"/>
          <w:sz w:val="20"/>
          <w:szCs w:val="20"/>
        </w:rPr>
      </w:pPr>
    </w:p>
    <w:p w:rsidR="000720F0" w:rsidRDefault="000720F0" w:rsidP="000720F0">
      <w:pPr>
        <w:pStyle w:val="Default"/>
        <w:ind w:left="1276"/>
        <w:rPr>
          <w:color w:val="auto"/>
          <w:sz w:val="20"/>
          <w:szCs w:val="20"/>
        </w:rPr>
      </w:pPr>
      <w:r>
        <w:rPr>
          <w:color w:val="auto"/>
          <w:sz w:val="20"/>
          <w:szCs w:val="20"/>
        </w:rPr>
        <w:t xml:space="preserve"> </w:t>
      </w:r>
    </w:p>
    <w:p w:rsidR="001343D2" w:rsidRDefault="001343D2" w:rsidP="001343D2">
      <w:pPr>
        <w:pStyle w:val="Default"/>
        <w:ind w:left="1276"/>
        <w:rPr>
          <w:b/>
          <w:bCs/>
          <w:color w:val="auto"/>
          <w:sz w:val="40"/>
          <w:szCs w:val="40"/>
        </w:rPr>
      </w:pPr>
      <w:r>
        <w:rPr>
          <w:b/>
          <w:bCs/>
          <w:color w:val="auto"/>
          <w:sz w:val="40"/>
          <w:szCs w:val="40"/>
        </w:rPr>
        <w:t xml:space="preserve">Free APP’s - just a sample... </w:t>
      </w:r>
    </w:p>
    <w:p w:rsidR="001343D2" w:rsidRDefault="001343D2" w:rsidP="001343D2">
      <w:pPr>
        <w:pStyle w:val="Default"/>
        <w:ind w:left="1276"/>
        <w:rPr>
          <w:color w:val="auto"/>
          <w:sz w:val="40"/>
          <w:szCs w:val="40"/>
        </w:rPr>
      </w:pPr>
    </w:p>
    <w:p w:rsidR="000720F0" w:rsidRDefault="000720F0" w:rsidP="000720F0">
      <w:pPr>
        <w:pStyle w:val="Default"/>
        <w:ind w:left="1276"/>
        <w:rPr>
          <w:color w:val="auto"/>
          <w:sz w:val="20"/>
          <w:szCs w:val="20"/>
        </w:rPr>
      </w:pPr>
    </w:p>
    <w:p w:rsidR="000720F0" w:rsidRDefault="001343D2" w:rsidP="000720F0">
      <w:pPr>
        <w:pStyle w:val="Default"/>
        <w:ind w:left="1276"/>
        <w:rPr>
          <w:color w:val="auto"/>
          <w:sz w:val="23"/>
          <w:szCs w:val="23"/>
        </w:rPr>
      </w:pPr>
      <w:r w:rsidRPr="001343D2">
        <w:rPr>
          <w:noProof/>
          <w:color w:val="auto"/>
          <w:sz w:val="20"/>
          <w:szCs w:val="20"/>
          <w:lang w:eastAsia="en-AU"/>
        </w:rPr>
        <w:drawing>
          <wp:anchor distT="0" distB="0" distL="114300" distR="114300" simplePos="0" relativeHeight="251677696" behindDoc="1" locked="0" layoutInCell="1" allowOverlap="1" wp14:anchorId="2445481B" wp14:editId="10EC05EF">
            <wp:simplePos x="0" y="0"/>
            <wp:positionH relativeFrom="column">
              <wp:posOffset>-182880</wp:posOffset>
            </wp:positionH>
            <wp:positionV relativeFrom="paragraph">
              <wp:posOffset>136525</wp:posOffset>
            </wp:positionV>
            <wp:extent cx="701040" cy="701040"/>
            <wp:effectExtent l="0" t="0" r="3810" b="381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01040" cy="701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20F0">
        <w:rPr>
          <w:b/>
          <w:bCs/>
          <w:color w:val="auto"/>
          <w:sz w:val="23"/>
          <w:szCs w:val="23"/>
        </w:rPr>
        <w:t xml:space="preserve">Mental Health 'WATS' </w:t>
      </w:r>
    </w:p>
    <w:p w:rsidR="000720F0" w:rsidRDefault="000720F0" w:rsidP="000720F0">
      <w:pPr>
        <w:pStyle w:val="Default"/>
        <w:ind w:left="1276"/>
        <w:rPr>
          <w:color w:val="auto"/>
          <w:sz w:val="20"/>
          <w:szCs w:val="20"/>
        </w:rPr>
      </w:pPr>
      <w:r>
        <w:rPr>
          <w:color w:val="auto"/>
          <w:sz w:val="20"/>
          <w:szCs w:val="20"/>
        </w:rPr>
        <w:t>This Application aims to provide information on mental health in an in-</w:t>
      </w:r>
      <w:proofErr w:type="spellStart"/>
      <w:r>
        <w:rPr>
          <w:color w:val="auto"/>
          <w:sz w:val="20"/>
          <w:szCs w:val="20"/>
        </w:rPr>
        <w:t>teractive</w:t>
      </w:r>
      <w:proofErr w:type="spellEnd"/>
      <w:r>
        <w:rPr>
          <w:color w:val="auto"/>
          <w:sz w:val="20"/>
          <w:szCs w:val="20"/>
        </w:rPr>
        <w:t xml:space="preserve"> and user friendly way. This app includes information on differ-</w:t>
      </w:r>
      <w:proofErr w:type="spellStart"/>
      <w:r>
        <w:rPr>
          <w:color w:val="auto"/>
          <w:sz w:val="20"/>
          <w:szCs w:val="20"/>
        </w:rPr>
        <w:t>ent</w:t>
      </w:r>
      <w:proofErr w:type="spellEnd"/>
      <w:r>
        <w:rPr>
          <w:color w:val="auto"/>
          <w:sz w:val="20"/>
          <w:szCs w:val="20"/>
        </w:rPr>
        <w:t xml:space="preserve"> mental health issues, a video, activities and support contacts, and aims to reduce the stigma associated with mental health. </w:t>
      </w:r>
    </w:p>
    <w:p w:rsidR="000720F0" w:rsidRDefault="000720F0" w:rsidP="000720F0">
      <w:pPr>
        <w:pStyle w:val="Default"/>
        <w:ind w:left="1276"/>
        <w:rPr>
          <w:color w:val="auto"/>
          <w:sz w:val="20"/>
          <w:szCs w:val="20"/>
        </w:rPr>
      </w:pPr>
      <w:r>
        <w:rPr>
          <w:color w:val="auto"/>
          <w:sz w:val="20"/>
          <w:szCs w:val="20"/>
        </w:rPr>
        <w:t xml:space="preserve">Everyone has mental health, whether it be good or bad, and the more we can talk about it and understand it, the more we can help those with mental health issues. </w:t>
      </w:r>
    </w:p>
    <w:p w:rsidR="001343D2" w:rsidRDefault="00AE6440" w:rsidP="000720F0">
      <w:pPr>
        <w:pStyle w:val="Default"/>
        <w:ind w:left="1276"/>
        <w:rPr>
          <w:color w:val="auto"/>
          <w:sz w:val="20"/>
          <w:szCs w:val="20"/>
        </w:rPr>
      </w:pPr>
      <w:hyperlink r:id="rId52" w:history="1">
        <w:r w:rsidR="001343D2" w:rsidRPr="00EC3CB4">
          <w:rPr>
            <w:rStyle w:val="Hyperlink"/>
            <w:sz w:val="20"/>
            <w:szCs w:val="20"/>
          </w:rPr>
          <w:t>https://play.google.com/store/apps/details?id=com.WATS.mentalhealth</w:t>
        </w:r>
      </w:hyperlink>
    </w:p>
    <w:p w:rsidR="000720F0" w:rsidRDefault="000720F0" w:rsidP="000720F0">
      <w:pPr>
        <w:pStyle w:val="Default"/>
        <w:ind w:left="1276"/>
        <w:rPr>
          <w:color w:val="auto"/>
          <w:sz w:val="20"/>
          <w:szCs w:val="20"/>
        </w:rPr>
      </w:pPr>
      <w:r>
        <w:rPr>
          <w:color w:val="auto"/>
          <w:sz w:val="20"/>
          <w:szCs w:val="20"/>
        </w:rPr>
        <w:t xml:space="preserve"> </w:t>
      </w:r>
    </w:p>
    <w:p w:rsidR="000720F0" w:rsidRDefault="000720F0" w:rsidP="000720F0">
      <w:pPr>
        <w:pStyle w:val="Default"/>
        <w:ind w:left="1276"/>
        <w:rPr>
          <w:rFonts w:cstheme="minorBidi"/>
          <w:color w:val="auto"/>
        </w:rPr>
      </w:pPr>
    </w:p>
    <w:p w:rsidR="000720F0" w:rsidRDefault="000720F0" w:rsidP="000720F0">
      <w:pPr>
        <w:pStyle w:val="Default"/>
        <w:ind w:left="1276"/>
        <w:rPr>
          <w:rFonts w:cstheme="minorBidi"/>
          <w:color w:val="auto"/>
        </w:rPr>
      </w:pPr>
    </w:p>
    <w:p w:rsidR="001343D2" w:rsidRDefault="001343D2" w:rsidP="000720F0">
      <w:pPr>
        <w:pStyle w:val="Default"/>
        <w:ind w:left="1276"/>
        <w:rPr>
          <w:b/>
          <w:bCs/>
          <w:color w:val="auto"/>
          <w:sz w:val="23"/>
          <w:szCs w:val="23"/>
        </w:rPr>
      </w:pPr>
    </w:p>
    <w:p w:rsidR="001343D2" w:rsidRDefault="001343D2" w:rsidP="000720F0">
      <w:pPr>
        <w:pStyle w:val="Default"/>
        <w:ind w:left="1276"/>
        <w:rPr>
          <w:b/>
          <w:bCs/>
          <w:color w:val="auto"/>
          <w:sz w:val="23"/>
          <w:szCs w:val="23"/>
        </w:rPr>
      </w:pPr>
    </w:p>
    <w:p w:rsidR="001343D2" w:rsidRDefault="001343D2" w:rsidP="000720F0">
      <w:pPr>
        <w:pStyle w:val="Default"/>
        <w:ind w:left="1276"/>
        <w:rPr>
          <w:b/>
          <w:bCs/>
          <w:color w:val="auto"/>
          <w:sz w:val="23"/>
          <w:szCs w:val="23"/>
        </w:rPr>
      </w:pPr>
    </w:p>
    <w:p w:rsidR="001343D2" w:rsidRDefault="001343D2" w:rsidP="000720F0">
      <w:pPr>
        <w:pStyle w:val="Default"/>
        <w:ind w:left="1276"/>
        <w:rPr>
          <w:b/>
          <w:bCs/>
          <w:color w:val="auto"/>
          <w:sz w:val="23"/>
          <w:szCs w:val="23"/>
        </w:rPr>
      </w:pPr>
    </w:p>
    <w:p w:rsidR="001343D2" w:rsidRDefault="001343D2" w:rsidP="000720F0">
      <w:pPr>
        <w:pStyle w:val="Default"/>
        <w:ind w:left="1276"/>
        <w:rPr>
          <w:b/>
          <w:bCs/>
          <w:color w:val="auto"/>
          <w:sz w:val="23"/>
          <w:szCs w:val="23"/>
        </w:rPr>
      </w:pPr>
    </w:p>
    <w:p w:rsidR="001343D2" w:rsidRDefault="001343D2" w:rsidP="000720F0">
      <w:pPr>
        <w:pStyle w:val="Default"/>
        <w:ind w:left="1276"/>
        <w:rPr>
          <w:b/>
          <w:bCs/>
          <w:color w:val="auto"/>
          <w:sz w:val="23"/>
          <w:szCs w:val="23"/>
        </w:rPr>
      </w:pPr>
    </w:p>
    <w:p w:rsidR="001343D2" w:rsidRDefault="001343D2" w:rsidP="000720F0">
      <w:pPr>
        <w:pStyle w:val="Default"/>
        <w:ind w:left="1276"/>
        <w:rPr>
          <w:b/>
          <w:bCs/>
          <w:color w:val="auto"/>
          <w:sz w:val="23"/>
          <w:szCs w:val="23"/>
        </w:rPr>
      </w:pPr>
    </w:p>
    <w:p w:rsidR="001343D2" w:rsidRDefault="001343D2" w:rsidP="000720F0">
      <w:pPr>
        <w:pStyle w:val="Default"/>
        <w:ind w:left="1276"/>
        <w:rPr>
          <w:b/>
          <w:bCs/>
          <w:color w:val="auto"/>
          <w:sz w:val="23"/>
          <w:szCs w:val="23"/>
        </w:rPr>
      </w:pPr>
      <w:r w:rsidRPr="001343D2">
        <w:rPr>
          <w:noProof/>
          <w:color w:val="auto"/>
          <w:sz w:val="20"/>
          <w:szCs w:val="20"/>
          <w:lang w:eastAsia="en-AU"/>
        </w:rPr>
        <w:drawing>
          <wp:anchor distT="0" distB="0" distL="114300" distR="114300" simplePos="0" relativeHeight="251678720" behindDoc="1" locked="0" layoutInCell="1" allowOverlap="1" wp14:anchorId="7FBA4292" wp14:editId="2798D0AE">
            <wp:simplePos x="0" y="0"/>
            <wp:positionH relativeFrom="column">
              <wp:posOffset>-350520</wp:posOffset>
            </wp:positionH>
            <wp:positionV relativeFrom="paragraph">
              <wp:posOffset>226695</wp:posOffset>
            </wp:positionV>
            <wp:extent cx="1036955" cy="690582"/>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36955" cy="69058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720F0" w:rsidRDefault="000720F0" w:rsidP="000720F0">
      <w:pPr>
        <w:pStyle w:val="Default"/>
        <w:ind w:left="1276"/>
        <w:rPr>
          <w:color w:val="auto"/>
          <w:sz w:val="23"/>
          <w:szCs w:val="23"/>
        </w:rPr>
      </w:pPr>
      <w:r>
        <w:rPr>
          <w:b/>
          <w:bCs/>
          <w:color w:val="auto"/>
          <w:sz w:val="23"/>
          <w:szCs w:val="23"/>
        </w:rPr>
        <w:t xml:space="preserve">3D Brain </w:t>
      </w:r>
    </w:p>
    <w:p w:rsidR="000720F0" w:rsidRDefault="000720F0" w:rsidP="000720F0">
      <w:pPr>
        <w:pStyle w:val="Default"/>
        <w:ind w:left="1276"/>
        <w:rPr>
          <w:color w:val="auto"/>
          <w:sz w:val="20"/>
          <w:szCs w:val="20"/>
        </w:rPr>
      </w:pPr>
      <w:r>
        <w:rPr>
          <w:color w:val="auto"/>
          <w:sz w:val="20"/>
          <w:szCs w:val="20"/>
        </w:rPr>
        <w:t>Use your touch screen to rotate and zoom around the interactive brain structures. Discover how each brain region functions, what happens when it is in-</w:t>
      </w:r>
      <w:proofErr w:type="spellStart"/>
      <w:r>
        <w:rPr>
          <w:color w:val="auto"/>
          <w:sz w:val="20"/>
          <w:szCs w:val="20"/>
        </w:rPr>
        <w:t>jured</w:t>
      </w:r>
      <w:proofErr w:type="spellEnd"/>
      <w:r>
        <w:rPr>
          <w:color w:val="auto"/>
          <w:sz w:val="20"/>
          <w:szCs w:val="20"/>
        </w:rPr>
        <w:t xml:space="preserve">, and how it is </w:t>
      </w:r>
      <w:r>
        <w:rPr>
          <w:b/>
          <w:bCs/>
          <w:color w:val="auto"/>
          <w:sz w:val="20"/>
          <w:szCs w:val="20"/>
        </w:rPr>
        <w:t xml:space="preserve">involved in mental illness. </w:t>
      </w:r>
    </w:p>
    <w:p w:rsidR="001343D2" w:rsidRDefault="00AE6440" w:rsidP="000720F0">
      <w:pPr>
        <w:pStyle w:val="Default"/>
        <w:ind w:left="1276"/>
        <w:rPr>
          <w:color w:val="auto"/>
          <w:sz w:val="20"/>
          <w:szCs w:val="20"/>
        </w:rPr>
      </w:pPr>
      <w:hyperlink r:id="rId54" w:history="1">
        <w:r w:rsidR="001343D2" w:rsidRPr="00EC3CB4">
          <w:rPr>
            <w:rStyle w:val="Hyperlink"/>
            <w:sz w:val="20"/>
            <w:szCs w:val="20"/>
          </w:rPr>
          <w:t>https://play.google.com/store/apps/details?id=org.dnalc.threedbrain&amp;hl=en</w:t>
        </w:r>
      </w:hyperlink>
    </w:p>
    <w:p w:rsidR="000720F0" w:rsidRDefault="000720F0" w:rsidP="000720F0">
      <w:pPr>
        <w:pStyle w:val="Default"/>
        <w:ind w:left="1276"/>
        <w:rPr>
          <w:color w:val="auto"/>
          <w:sz w:val="20"/>
          <w:szCs w:val="20"/>
        </w:rPr>
      </w:pPr>
      <w:r>
        <w:rPr>
          <w:color w:val="auto"/>
          <w:sz w:val="20"/>
          <w:szCs w:val="20"/>
        </w:rPr>
        <w:t xml:space="preserve"> </w:t>
      </w:r>
    </w:p>
    <w:p w:rsidR="001343D2" w:rsidRDefault="001343D2" w:rsidP="000720F0">
      <w:pPr>
        <w:pStyle w:val="Default"/>
        <w:ind w:left="1276"/>
        <w:rPr>
          <w:rFonts w:cstheme="minorBidi"/>
          <w:color w:val="auto"/>
        </w:rPr>
      </w:pPr>
    </w:p>
    <w:p w:rsidR="001343D2" w:rsidRDefault="001343D2" w:rsidP="000720F0">
      <w:pPr>
        <w:pStyle w:val="Default"/>
        <w:ind w:left="1276"/>
        <w:rPr>
          <w:rFonts w:cstheme="minorBidi"/>
          <w:color w:val="auto"/>
        </w:rPr>
      </w:pPr>
    </w:p>
    <w:p w:rsidR="000720F0" w:rsidRDefault="001343D2" w:rsidP="000720F0">
      <w:pPr>
        <w:pStyle w:val="Default"/>
        <w:ind w:left="1276"/>
        <w:rPr>
          <w:rFonts w:cstheme="minorBidi"/>
          <w:color w:val="auto"/>
        </w:rPr>
      </w:pPr>
      <w:r w:rsidRPr="001343D2">
        <w:rPr>
          <w:noProof/>
          <w:color w:val="auto"/>
          <w:sz w:val="20"/>
          <w:szCs w:val="20"/>
          <w:lang w:eastAsia="en-AU"/>
        </w:rPr>
        <w:drawing>
          <wp:anchor distT="0" distB="0" distL="114300" distR="114300" simplePos="0" relativeHeight="251679744" behindDoc="1" locked="0" layoutInCell="1" allowOverlap="1" wp14:anchorId="1B82EE0D" wp14:editId="08F31A7B">
            <wp:simplePos x="0" y="0"/>
            <wp:positionH relativeFrom="column">
              <wp:posOffset>-220980</wp:posOffset>
            </wp:positionH>
            <wp:positionV relativeFrom="paragraph">
              <wp:posOffset>237490</wp:posOffset>
            </wp:positionV>
            <wp:extent cx="868680" cy="863716"/>
            <wp:effectExtent l="0" t="0" r="762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76902" cy="87189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720F0" w:rsidRDefault="000720F0" w:rsidP="000720F0">
      <w:pPr>
        <w:pStyle w:val="Default"/>
        <w:ind w:left="1276"/>
        <w:rPr>
          <w:color w:val="auto"/>
          <w:sz w:val="23"/>
          <w:szCs w:val="23"/>
        </w:rPr>
      </w:pPr>
      <w:r>
        <w:rPr>
          <w:b/>
          <w:bCs/>
          <w:color w:val="auto"/>
          <w:sz w:val="23"/>
          <w:szCs w:val="23"/>
        </w:rPr>
        <w:t xml:space="preserve">Smiling Mind </w:t>
      </w:r>
    </w:p>
    <w:p w:rsidR="000720F0" w:rsidRDefault="000720F0" w:rsidP="000720F0">
      <w:pPr>
        <w:pStyle w:val="Default"/>
        <w:ind w:left="1276"/>
        <w:rPr>
          <w:color w:val="auto"/>
          <w:sz w:val="20"/>
          <w:szCs w:val="20"/>
        </w:rPr>
      </w:pPr>
      <w:r>
        <w:rPr>
          <w:color w:val="auto"/>
          <w:sz w:val="20"/>
          <w:szCs w:val="20"/>
        </w:rPr>
        <w:t xml:space="preserve">Smiling Mind is a unique web and App-based program developed by a team of psychologists with expertise in youth and adolescent therapy, Mindfulness Meditation and web-based wellness programs. Smiling Mind is a free tool that will assist in improving the lives of young people, and is available online or as a smartphone App </w:t>
      </w:r>
    </w:p>
    <w:p w:rsidR="001343D2" w:rsidRDefault="00AE6440" w:rsidP="000720F0">
      <w:pPr>
        <w:pStyle w:val="Default"/>
        <w:ind w:left="1276"/>
        <w:rPr>
          <w:color w:val="auto"/>
          <w:sz w:val="20"/>
          <w:szCs w:val="20"/>
        </w:rPr>
      </w:pPr>
      <w:hyperlink r:id="rId56" w:history="1">
        <w:r w:rsidR="001343D2" w:rsidRPr="00EC3CB4">
          <w:rPr>
            <w:rStyle w:val="Hyperlink"/>
            <w:sz w:val="20"/>
            <w:szCs w:val="20"/>
          </w:rPr>
          <w:t>https://itunes.apple.com/au/app/smiling-mind/id560442518?mt=8</w:t>
        </w:r>
      </w:hyperlink>
    </w:p>
    <w:p w:rsidR="001343D2" w:rsidRDefault="001343D2" w:rsidP="000720F0">
      <w:pPr>
        <w:pStyle w:val="Default"/>
        <w:ind w:left="1276"/>
        <w:rPr>
          <w:color w:val="auto"/>
          <w:sz w:val="20"/>
          <w:szCs w:val="20"/>
        </w:rPr>
      </w:pPr>
    </w:p>
    <w:p w:rsidR="001343D2" w:rsidRDefault="001343D2" w:rsidP="000720F0">
      <w:pPr>
        <w:pStyle w:val="Default"/>
        <w:ind w:left="1276"/>
        <w:rPr>
          <w:color w:val="auto"/>
          <w:sz w:val="20"/>
          <w:szCs w:val="20"/>
        </w:rPr>
      </w:pPr>
    </w:p>
    <w:p w:rsidR="000720F0" w:rsidRDefault="000720F0" w:rsidP="000720F0">
      <w:pPr>
        <w:pStyle w:val="Default"/>
        <w:ind w:left="1276"/>
        <w:rPr>
          <w:color w:val="auto"/>
          <w:sz w:val="20"/>
          <w:szCs w:val="20"/>
        </w:rPr>
      </w:pPr>
      <w:r>
        <w:rPr>
          <w:color w:val="auto"/>
          <w:sz w:val="20"/>
          <w:szCs w:val="20"/>
        </w:rPr>
        <w:t xml:space="preserve"> </w:t>
      </w:r>
    </w:p>
    <w:p w:rsidR="000720F0" w:rsidRDefault="001343D2" w:rsidP="000720F0">
      <w:pPr>
        <w:pStyle w:val="Default"/>
        <w:ind w:left="1276"/>
        <w:rPr>
          <w:rFonts w:cstheme="minorBidi"/>
          <w:color w:val="auto"/>
        </w:rPr>
      </w:pPr>
      <w:r w:rsidRPr="001343D2">
        <w:rPr>
          <w:b/>
          <w:bCs/>
          <w:noProof/>
          <w:color w:val="auto"/>
          <w:sz w:val="23"/>
          <w:szCs w:val="23"/>
          <w:lang w:eastAsia="en-AU"/>
        </w:rPr>
        <w:drawing>
          <wp:anchor distT="0" distB="0" distL="114300" distR="114300" simplePos="0" relativeHeight="251680768" behindDoc="1" locked="0" layoutInCell="1" allowOverlap="1" wp14:anchorId="67C682BF" wp14:editId="4592D10C">
            <wp:simplePos x="0" y="0"/>
            <wp:positionH relativeFrom="column">
              <wp:posOffset>-220980</wp:posOffset>
            </wp:positionH>
            <wp:positionV relativeFrom="paragraph">
              <wp:posOffset>204470</wp:posOffset>
            </wp:positionV>
            <wp:extent cx="853440" cy="850201"/>
            <wp:effectExtent l="0" t="0" r="3810" b="762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53440" cy="850201"/>
                    </a:xfrm>
                    <a:prstGeom prst="rect">
                      <a:avLst/>
                    </a:prstGeom>
                    <a:noFill/>
                    <a:ln>
                      <a:noFill/>
                    </a:ln>
                  </pic:spPr>
                </pic:pic>
              </a:graphicData>
            </a:graphic>
          </wp:anchor>
        </w:drawing>
      </w:r>
    </w:p>
    <w:p w:rsidR="000720F0" w:rsidRDefault="000720F0" w:rsidP="000720F0">
      <w:pPr>
        <w:pStyle w:val="Default"/>
        <w:ind w:left="1276"/>
        <w:rPr>
          <w:color w:val="auto"/>
          <w:sz w:val="23"/>
          <w:szCs w:val="23"/>
        </w:rPr>
      </w:pPr>
      <w:r>
        <w:rPr>
          <w:b/>
          <w:bCs/>
          <w:color w:val="auto"/>
          <w:sz w:val="23"/>
          <w:szCs w:val="23"/>
        </w:rPr>
        <w:t xml:space="preserve">The </w:t>
      </w:r>
      <w:proofErr w:type="spellStart"/>
      <w:r>
        <w:rPr>
          <w:b/>
          <w:bCs/>
          <w:color w:val="auto"/>
          <w:sz w:val="23"/>
          <w:szCs w:val="23"/>
        </w:rPr>
        <w:t>Checkin</w:t>
      </w:r>
      <w:proofErr w:type="spellEnd"/>
      <w:r>
        <w:rPr>
          <w:b/>
          <w:bCs/>
          <w:color w:val="auto"/>
          <w:sz w:val="23"/>
          <w:szCs w:val="23"/>
        </w:rPr>
        <w:t xml:space="preserve"> App, </w:t>
      </w:r>
    </w:p>
    <w:p w:rsidR="000720F0" w:rsidRDefault="000720F0" w:rsidP="000720F0">
      <w:pPr>
        <w:pStyle w:val="Default"/>
        <w:ind w:left="1276"/>
        <w:rPr>
          <w:color w:val="auto"/>
          <w:sz w:val="22"/>
          <w:szCs w:val="22"/>
        </w:rPr>
      </w:pPr>
      <w:proofErr w:type="spellStart"/>
      <w:proofErr w:type="gramStart"/>
      <w:r>
        <w:rPr>
          <w:color w:val="auto"/>
          <w:sz w:val="22"/>
          <w:szCs w:val="22"/>
        </w:rPr>
        <w:t>beyondblue’s</w:t>
      </w:r>
      <w:proofErr w:type="spellEnd"/>
      <w:proofErr w:type="gramEnd"/>
      <w:r>
        <w:rPr>
          <w:color w:val="auto"/>
          <w:sz w:val="22"/>
          <w:szCs w:val="22"/>
        </w:rPr>
        <w:t xml:space="preserve"> idea for App Aid, The </w:t>
      </w:r>
      <w:proofErr w:type="spellStart"/>
      <w:r>
        <w:rPr>
          <w:color w:val="auto"/>
          <w:sz w:val="22"/>
          <w:szCs w:val="22"/>
        </w:rPr>
        <w:t>Checkin</w:t>
      </w:r>
      <w:proofErr w:type="spellEnd"/>
      <w:r>
        <w:rPr>
          <w:color w:val="auto"/>
          <w:sz w:val="22"/>
          <w:szCs w:val="22"/>
        </w:rPr>
        <w:t xml:space="preserve"> App, was sparked from a current project at </w:t>
      </w:r>
      <w:proofErr w:type="spellStart"/>
      <w:r>
        <w:rPr>
          <w:color w:val="auto"/>
          <w:sz w:val="22"/>
          <w:szCs w:val="22"/>
        </w:rPr>
        <w:t>beyondblue</w:t>
      </w:r>
      <w:proofErr w:type="spellEnd"/>
      <w:r>
        <w:rPr>
          <w:color w:val="auto"/>
          <w:sz w:val="22"/>
          <w:szCs w:val="22"/>
        </w:rPr>
        <w:t xml:space="preserve">, called Having the Conversation. The app aims at giving young people the skills to have conversations with their friends about mental health. </w:t>
      </w:r>
    </w:p>
    <w:p w:rsidR="00BC7D28" w:rsidRDefault="00AE6440" w:rsidP="000720F0">
      <w:pPr>
        <w:ind w:left="1276"/>
        <w:rPr>
          <w:sz w:val="22"/>
          <w:szCs w:val="22"/>
        </w:rPr>
      </w:pPr>
      <w:hyperlink r:id="rId58" w:history="1">
        <w:r w:rsidR="001343D2" w:rsidRPr="00EC3CB4">
          <w:rPr>
            <w:rStyle w:val="Hyperlink"/>
            <w:sz w:val="22"/>
            <w:szCs w:val="22"/>
          </w:rPr>
          <w:t>http://www.youthbeyondblue.com/do-something-about-it/thecheckin</w:t>
        </w:r>
      </w:hyperlink>
    </w:p>
    <w:p w:rsidR="001343D2" w:rsidRDefault="001343D2" w:rsidP="000720F0">
      <w:pPr>
        <w:ind w:left="1276"/>
        <w:rPr>
          <w:sz w:val="22"/>
          <w:szCs w:val="22"/>
        </w:rPr>
      </w:pPr>
    </w:p>
    <w:p w:rsidR="001343D2" w:rsidRDefault="001343D2" w:rsidP="000720F0">
      <w:pPr>
        <w:ind w:left="1276"/>
        <w:rPr>
          <w:sz w:val="22"/>
          <w:szCs w:val="22"/>
        </w:rPr>
      </w:pPr>
    </w:p>
    <w:p w:rsidR="001343D2" w:rsidRDefault="001343D2" w:rsidP="000720F0">
      <w:pPr>
        <w:ind w:left="1276"/>
        <w:rPr>
          <w:sz w:val="22"/>
          <w:szCs w:val="22"/>
        </w:rPr>
      </w:pPr>
    </w:p>
    <w:p w:rsidR="001343D2" w:rsidRPr="00BC7D28" w:rsidRDefault="00BD6113" w:rsidP="000720F0">
      <w:pPr>
        <w:ind w:left="1276"/>
      </w:pPr>
      <w:bookmarkStart w:id="0" w:name="_GoBack"/>
      <w:bookmarkEnd w:id="0"/>
      <w:r>
        <w:rPr>
          <w:noProof/>
        </w:rPr>
        <w:drawing>
          <wp:anchor distT="0" distB="0" distL="114300" distR="114300" simplePos="0" relativeHeight="251681792" behindDoc="1" locked="0" layoutInCell="1" allowOverlap="1">
            <wp:simplePos x="0" y="0"/>
            <wp:positionH relativeFrom="column">
              <wp:posOffset>3390900</wp:posOffset>
            </wp:positionH>
            <wp:positionV relativeFrom="paragraph">
              <wp:posOffset>1308735</wp:posOffset>
            </wp:positionV>
            <wp:extent cx="1371600" cy="70485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71600" cy="704850"/>
                    </a:xfrm>
                    <a:prstGeom prst="rect">
                      <a:avLst/>
                    </a:prstGeom>
                    <a:noFill/>
                  </pic:spPr>
                </pic:pic>
              </a:graphicData>
            </a:graphic>
          </wp:anchor>
        </w:drawing>
      </w:r>
    </w:p>
    <w:sectPr w:rsidR="001343D2" w:rsidRPr="00BC7D28" w:rsidSect="00BC7D28">
      <w:type w:val="continuous"/>
      <w:pgSz w:w="11906" w:h="16838"/>
      <w:pgMar w:top="-253" w:right="1440" w:bottom="993" w:left="1440" w:header="284" w:footer="708" w:gutter="0"/>
      <w:cols w:space="28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003F" w:rsidRDefault="009D003F" w:rsidP="009D003F">
      <w:pPr>
        <w:spacing w:before="0" w:after="0"/>
      </w:pPr>
      <w:r>
        <w:separator/>
      </w:r>
    </w:p>
  </w:endnote>
  <w:endnote w:type="continuationSeparator" w:id="0">
    <w:p w:rsidR="009D003F" w:rsidRDefault="009D003F" w:rsidP="009D003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7B6B" w:rsidRDefault="008121CF" w:rsidP="00584E76">
    <w:r>
      <w:rPr>
        <w:noProof/>
      </w:rPr>
      <w:drawing>
        <wp:inline distT="0" distB="0" distL="0" distR="0" wp14:anchorId="1B8E2550" wp14:editId="373A26B6">
          <wp:extent cx="5657850" cy="971550"/>
          <wp:effectExtent l="19050" t="0" r="0" b="0"/>
          <wp:docPr id="4" name="Picture 3" descr="H:\!Design Team\Work in Progress\Rob P\A12-0385 EMPGEN Emp. Services Contract Mgt Bulletin\Links\Footer DEEW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esign Team\Work in Progress\Rob P\A12-0385 EMPGEN Emp. Services Contract Mgt Bulletin\Links\Footer DEEWR.jpg"/>
                  <pic:cNvPicPr>
                    <a:picLocks noChangeAspect="1" noChangeArrowheads="1"/>
                  </pic:cNvPicPr>
                </pic:nvPicPr>
                <pic:blipFill>
                  <a:blip r:embed="rId1"/>
                  <a:srcRect/>
                  <a:stretch>
                    <a:fillRect/>
                  </a:stretch>
                </pic:blipFill>
                <pic:spPr bwMode="auto">
                  <a:xfrm>
                    <a:off x="0" y="0"/>
                    <a:ext cx="5657850" cy="971550"/>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567" w:rsidRDefault="00BB5567">
    <w:pPr>
      <w:pStyle w:val="Footer"/>
    </w:pPr>
    <w:r>
      <w:rPr>
        <w:noProof/>
      </w:rPr>
      <w:drawing>
        <wp:anchor distT="0" distB="0" distL="114300" distR="114300" simplePos="0" relativeHeight="251668480" behindDoc="1" locked="0" layoutInCell="1" allowOverlap="1" wp14:anchorId="4CEBD3E1" wp14:editId="0E2C4EAF">
          <wp:simplePos x="0" y="0"/>
          <wp:positionH relativeFrom="column">
            <wp:posOffset>-909320</wp:posOffset>
          </wp:positionH>
          <wp:positionV relativeFrom="paragraph">
            <wp:posOffset>73025</wp:posOffset>
          </wp:positionV>
          <wp:extent cx="7609840" cy="946785"/>
          <wp:effectExtent l="0" t="0" r="0" b="5715"/>
          <wp:wrapNone/>
          <wp:docPr id="5" name="Picture 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CO Footer.jpg"/>
                  <pic:cNvPicPr/>
                </pic:nvPicPr>
                <pic:blipFill>
                  <a:blip r:embed="rId1">
                    <a:extLst>
                      <a:ext uri="{28A0092B-C50C-407E-A947-70E740481C1C}">
                        <a14:useLocalDpi xmlns:a14="http://schemas.microsoft.com/office/drawing/2010/main" val="0"/>
                      </a:ext>
                    </a:extLst>
                  </a:blip>
                  <a:stretch>
                    <a:fillRect/>
                  </a:stretch>
                </pic:blipFill>
                <pic:spPr>
                  <a:xfrm>
                    <a:off x="0" y="0"/>
                    <a:ext cx="7609840" cy="946785"/>
                  </a:xfrm>
                  <a:prstGeom prst="rect">
                    <a:avLst/>
                  </a:prstGeom>
                </pic:spPr>
              </pic:pic>
            </a:graphicData>
          </a:graphic>
          <wp14:sizeRelH relativeFrom="margin">
            <wp14:pctWidth>0</wp14:pctWidth>
          </wp14:sizeRelH>
          <wp14:sizeRelV relativeFrom="margin">
            <wp14:pctHeight>0</wp14:pctHeight>
          </wp14:sizeRelV>
        </wp:anchor>
      </w:drawing>
    </w:r>
  </w:p>
  <w:p w:rsidR="00BB5567" w:rsidRDefault="00BB556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2EA2" w:rsidRDefault="00AA2EA2" w:rsidP="00AA2EA2">
    <w:pPr>
      <w:pStyle w:val="Footer"/>
      <w:tabs>
        <w:tab w:val="clear" w:pos="4513"/>
        <w:tab w:val="clear" w:pos="9026"/>
        <w:tab w:val="left" w:pos="472"/>
        <w:tab w:val="left" w:pos="3683"/>
      </w:tabs>
    </w:pPr>
    <w:r>
      <w:rPr>
        <w:noProof/>
      </w:rPr>
      <w:drawing>
        <wp:anchor distT="0" distB="0" distL="114300" distR="114300" simplePos="0" relativeHeight="251669504" behindDoc="0" locked="0" layoutInCell="1" allowOverlap="1" wp14:anchorId="54D35149" wp14:editId="49E242D3">
          <wp:simplePos x="0" y="0"/>
          <wp:positionH relativeFrom="column">
            <wp:posOffset>-929005</wp:posOffset>
          </wp:positionH>
          <wp:positionV relativeFrom="paragraph">
            <wp:posOffset>-1529080</wp:posOffset>
          </wp:positionV>
          <wp:extent cx="7628400" cy="1706400"/>
          <wp:effectExtent l="0" t="0" r="0" b="8255"/>
          <wp:wrapNone/>
          <wp:docPr id="6" name="Picture 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14-0043 NDCO 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28400" cy="1706400"/>
                  </a:xfrm>
                  <a:prstGeom prst="rect">
                    <a:avLst/>
                  </a:prstGeom>
                </pic:spPr>
              </pic:pic>
            </a:graphicData>
          </a:graphic>
          <wp14:sizeRelH relativeFrom="page">
            <wp14:pctWidth>0</wp14:pctWidth>
          </wp14:sizeRelH>
          <wp14:sizeRelV relativeFrom="page">
            <wp14:pctHeight>0</wp14:pctHeight>
          </wp14:sizeRelV>
        </wp:anchor>
      </w:drawing>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003F" w:rsidRDefault="009D003F" w:rsidP="009D003F">
      <w:pPr>
        <w:spacing w:before="0" w:after="0"/>
      </w:pPr>
      <w:r>
        <w:separator/>
      </w:r>
    </w:p>
  </w:footnote>
  <w:footnote w:type="continuationSeparator" w:id="0">
    <w:p w:rsidR="009D003F" w:rsidRDefault="009D003F" w:rsidP="009D003F">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03B48BD8"/>
    <w:lvl w:ilvl="0">
      <w:start w:val="1"/>
      <w:numFmt w:val="decimal"/>
      <w:pStyle w:val="ListNumber"/>
      <w:lvlText w:val="%1."/>
      <w:lvlJc w:val="left"/>
      <w:pPr>
        <w:ind w:left="360" w:hanging="360"/>
      </w:pPr>
      <w:rPr>
        <w:rFonts w:hint="default"/>
        <w:color w:val="003478"/>
      </w:rPr>
    </w:lvl>
  </w:abstractNum>
  <w:abstractNum w:abstractNumId="1">
    <w:nsid w:val="FFFFFF89"/>
    <w:multiLevelType w:val="singleLevel"/>
    <w:tmpl w:val="B2F01CD4"/>
    <w:lvl w:ilvl="0">
      <w:start w:val="1"/>
      <w:numFmt w:val="bullet"/>
      <w:pStyle w:val="ListBullet"/>
      <w:lvlText w:val=""/>
      <w:lvlJc w:val="left"/>
      <w:pPr>
        <w:ind w:left="360" w:hanging="360"/>
      </w:pPr>
      <w:rPr>
        <w:rFonts w:ascii="Symbol" w:hAnsi="Symbol" w:hint="default"/>
        <w:color w:val="00847A"/>
        <w:sz w:val="18"/>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003F"/>
    <w:rsid w:val="000720F0"/>
    <w:rsid w:val="000F150B"/>
    <w:rsid w:val="00111889"/>
    <w:rsid w:val="00112B9D"/>
    <w:rsid w:val="001343D2"/>
    <w:rsid w:val="002D5A7D"/>
    <w:rsid w:val="003E2620"/>
    <w:rsid w:val="004942BA"/>
    <w:rsid w:val="004E418C"/>
    <w:rsid w:val="00585A7C"/>
    <w:rsid w:val="005A692C"/>
    <w:rsid w:val="00620DD9"/>
    <w:rsid w:val="006829BD"/>
    <w:rsid w:val="007539CD"/>
    <w:rsid w:val="0077034D"/>
    <w:rsid w:val="008029D1"/>
    <w:rsid w:val="008121CF"/>
    <w:rsid w:val="00863562"/>
    <w:rsid w:val="008662C2"/>
    <w:rsid w:val="0086673E"/>
    <w:rsid w:val="008E1727"/>
    <w:rsid w:val="00992C4F"/>
    <w:rsid w:val="009A2F31"/>
    <w:rsid w:val="009A6B12"/>
    <w:rsid w:val="009D003F"/>
    <w:rsid w:val="00A06FE7"/>
    <w:rsid w:val="00A24EED"/>
    <w:rsid w:val="00A7609F"/>
    <w:rsid w:val="00AA2EA2"/>
    <w:rsid w:val="00B54582"/>
    <w:rsid w:val="00B64AD1"/>
    <w:rsid w:val="00BB5567"/>
    <w:rsid w:val="00BC7D28"/>
    <w:rsid w:val="00BD6113"/>
    <w:rsid w:val="00C50C78"/>
    <w:rsid w:val="00C71BD3"/>
    <w:rsid w:val="00C9043A"/>
    <w:rsid w:val="00CB0944"/>
    <w:rsid w:val="00CF022F"/>
    <w:rsid w:val="00D05811"/>
    <w:rsid w:val="00D57BFA"/>
    <w:rsid w:val="00D9563B"/>
    <w:rsid w:val="00E146BF"/>
    <w:rsid w:val="00E36E77"/>
    <w:rsid w:val="00E571AD"/>
    <w:rsid w:val="00F067C1"/>
    <w:rsid w:val="00F1379A"/>
    <w:rsid w:val="00F231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5:docId w15:val="{4C8F15F1-FB61-4A56-A533-86AA636C0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003F"/>
    <w:pPr>
      <w:spacing w:before="120" w:after="120" w:line="240" w:lineRule="auto"/>
    </w:pPr>
    <w:rPr>
      <w:rFonts w:eastAsia="Times New Roman" w:cs="Times New Roman"/>
      <w:sz w:val="20"/>
      <w:szCs w:val="24"/>
      <w:lang w:eastAsia="en-AU"/>
    </w:rPr>
  </w:style>
  <w:style w:type="paragraph" w:styleId="Heading1">
    <w:name w:val="heading 1"/>
    <w:basedOn w:val="Normal"/>
    <w:next w:val="Normal"/>
    <w:link w:val="Heading1Char"/>
    <w:uiPriority w:val="9"/>
    <w:qFormat/>
    <w:rsid w:val="00E571AD"/>
    <w:pPr>
      <w:keepNext/>
      <w:keepLines/>
      <w:spacing w:before="240" w:after="0"/>
      <w:outlineLvl w:val="0"/>
    </w:pPr>
    <w:rPr>
      <w:rFonts w:eastAsiaTheme="majorEastAsia" w:cstheme="majorBidi"/>
      <w:b/>
      <w:bCs/>
      <w:color w:val="003478"/>
      <w:sz w:val="32"/>
      <w:szCs w:val="28"/>
    </w:rPr>
  </w:style>
  <w:style w:type="paragraph" w:styleId="Heading2">
    <w:name w:val="heading 2"/>
    <w:basedOn w:val="Normal"/>
    <w:next w:val="Normal"/>
    <w:link w:val="Heading2Char"/>
    <w:uiPriority w:val="9"/>
    <w:unhideWhenUsed/>
    <w:qFormat/>
    <w:rsid w:val="00585A7C"/>
    <w:pPr>
      <w:keepNext/>
      <w:keepLines/>
      <w:tabs>
        <w:tab w:val="left" w:pos="567"/>
      </w:tabs>
      <w:spacing w:before="0" w:after="0"/>
      <w:outlineLvl w:val="1"/>
    </w:pPr>
    <w:rPr>
      <w:rFonts w:ascii="Calibri" w:eastAsiaTheme="majorEastAsia" w:hAnsi="Calibri" w:cstheme="majorBidi"/>
      <w:b/>
      <w:bCs/>
      <w:color w:val="003478"/>
      <w:sz w:val="24"/>
      <w:szCs w:val="26"/>
    </w:rPr>
  </w:style>
  <w:style w:type="paragraph" w:styleId="Heading3">
    <w:name w:val="heading 3"/>
    <w:basedOn w:val="Normal"/>
    <w:next w:val="Normal"/>
    <w:link w:val="Heading3Char"/>
    <w:uiPriority w:val="9"/>
    <w:unhideWhenUsed/>
    <w:qFormat/>
    <w:rsid w:val="009D003F"/>
    <w:pPr>
      <w:keepNext/>
      <w:keepLines/>
      <w:spacing w:before="240" w:after="0"/>
      <w:outlineLvl w:val="2"/>
    </w:pPr>
    <w:rPr>
      <w:rFonts w:ascii="Calibri" w:eastAsiaTheme="majorEastAsia" w:hAnsi="Calibri" w:cstheme="majorBidi"/>
      <w:b/>
      <w:bCs/>
      <w:sz w:val="22"/>
    </w:rPr>
  </w:style>
  <w:style w:type="paragraph" w:styleId="Heading4">
    <w:name w:val="heading 4"/>
    <w:next w:val="Normal"/>
    <w:link w:val="Heading4Char"/>
    <w:uiPriority w:val="9"/>
    <w:unhideWhenUsed/>
    <w:rsid w:val="009D003F"/>
    <w:pPr>
      <w:spacing w:after="0" w:line="240" w:lineRule="auto"/>
      <w:outlineLvl w:val="3"/>
    </w:pPr>
    <w:rPr>
      <w:rFonts w:ascii="Calibri" w:eastAsiaTheme="majorEastAsia" w:hAnsi="Calibri" w:cstheme="majorBidi"/>
      <w:b/>
      <w:bCs/>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85A7C"/>
    <w:rPr>
      <w:rFonts w:ascii="Calibri" w:eastAsiaTheme="majorEastAsia" w:hAnsi="Calibri" w:cstheme="majorBidi"/>
      <w:b/>
      <w:bCs/>
      <w:color w:val="003478"/>
      <w:sz w:val="24"/>
      <w:szCs w:val="26"/>
      <w:lang w:eastAsia="en-AU"/>
    </w:rPr>
  </w:style>
  <w:style w:type="character" w:customStyle="1" w:styleId="Heading3Char">
    <w:name w:val="Heading 3 Char"/>
    <w:basedOn w:val="DefaultParagraphFont"/>
    <w:link w:val="Heading3"/>
    <w:uiPriority w:val="9"/>
    <w:rsid w:val="009D003F"/>
    <w:rPr>
      <w:rFonts w:ascii="Calibri" w:eastAsiaTheme="majorEastAsia" w:hAnsi="Calibri" w:cstheme="majorBidi"/>
      <w:b/>
      <w:bCs/>
      <w:szCs w:val="24"/>
      <w:lang w:eastAsia="en-AU"/>
    </w:rPr>
  </w:style>
  <w:style w:type="character" w:customStyle="1" w:styleId="Heading4Char">
    <w:name w:val="Heading 4 Char"/>
    <w:basedOn w:val="DefaultParagraphFont"/>
    <w:link w:val="Heading4"/>
    <w:uiPriority w:val="9"/>
    <w:rsid w:val="009D003F"/>
    <w:rPr>
      <w:rFonts w:ascii="Calibri" w:eastAsiaTheme="majorEastAsia" w:hAnsi="Calibri" w:cstheme="majorBidi"/>
      <w:b/>
      <w:bCs/>
      <w:szCs w:val="24"/>
      <w:lang w:eastAsia="en-AU"/>
    </w:rPr>
  </w:style>
  <w:style w:type="paragraph" w:styleId="Title">
    <w:name w:val="Title"/>
    <w:basedOn w:val="Heading1"/>
    <w:next w:val="Normal"/>
    <w:link w:val="TitleChar"/>
    <w:uiPriority w:val="10"/>
    <w:qFormat/>
    <w:rsid w:val="00E571AD"/>
    <w:pPr>
      <w:spacing w:before="0" w:after="240" w:line="192" w:lineRule="auto"/>
    </w:pPr>
    <w:rPr>
      <w:rFonts w:ascii="Calibri" w:hAnsi="Calibri"/>
      <w:sz w:val="48"/>
    </w:rPr>
  </w:style>
  <w:style w:type="character" w:customStyle="1" w:styleId="TitleChar">
    <w:name w:val="Title Char"/>
    <w:basedOn w:val="DefaultParagraphFont"/>
    <w:link w:val="Title"/>
    <w:uiPriority w:val="10"/>
    <w:rsid w:val="00E571AD"/>
    <w:rPr>
      <w:rFonts w:ascii="Calibri" w:eastAsiaTheme="majorEastAsia" w:hAnsi="Calibri" w:cstheme="majorBidi"/>
      <w:b/>
      <w:bCs/>
      <w:color w:val="003478"/>
      <w:sz w:val="48"/>
      <w:szCs w:val="28"/>
      <w:lang w:eastAsia="en-AU"/>
    </w:rPr>
  </w:style>
  <w:style w:type="paragraph" w:styleId="Header">
    <w:name w:val="header"/>
    <w:basedOn w:val="Normal"/>
    <w:link w:val="HeaderChar"/>
    <w:uiPriority w:val="99"/>
    <w:unhideWhenUsed/>
    <w:rsid w:val="009D003F"/>
    <w:pPr>
      <w:tabs>
        <w:tab w:val="center" w:pos="4513"/>
        <w:tab w:val="right" w:pos="9026"/>
      </w:tabs>
      <w:spacing w:before="0" w:after="0"/>
    </w:pPr>
  </w:style>
  <w:style w:type="character" w:styleId="Strong">
    <w:name w:val="Strong"/>
    <w:basedOn w:val="DefaultParagraphFont"/>
    <w:uiPriority w:val="22"/>
    <w:qFormat/>
    <w:rsid w:val="009D003F"/>
    <w:rPr>
      <w:b/>
      <w:bCs/>
    </w:rPr>
  </w:style>
  <w:style w:type="paragraph" w:styleId="ListNumber">
    <w:name w:val="List Number"/>
    <w:basedOn w:val="Normal"/>
    <w:link w:val="ListNumberChar"/>
    <w:qFormat/>
    <w:rsid w:val="00585A7C"/>
    <w:pPr>
      <w:numPr>
        <w:numId w:val="2"/>
      </w:numPr>
      <w:contextualSpacing/>
    </w:pPr>
  </w:style>
  <w:style w:type="paragraph" w:styleId="ListBullet">
    <w:name w:val="List Bullet"/>
    <w:basedOn w:val="Normal"/>
    <w:qFormat/>
    <w:rsid w:val="009D003F"/>
    <w:pPr>
      <w:numPr>
        <w:numId w:val="1"/>
      </w:numPr>
      <w:ind w:left="284" w:hanging="284"/>
      <w:contextualSpacing/>
    </w:pPr>
  </w:style>
  <w:style w:type="character" w:customStyle="1" w:styleId="ListNumberChar">
    <w:name w:val="List Number Char"/>
    <w:basedOn w:val="DefaultParagraphFont"/>
    <w:link w:val="ListNumber"/>
    <w:rsid w:val="00585A7C"/>
    <w:rPr>
      <w:rFonts w:eastAsia="Times New Roman" w:cs="Times New Roman"/>
      <w:sz w:val="20"/>
      <w:szCs w:val="24"/>
      <w:lang w:eastAsia="en-AU"/>
    </w:rPr>
  </w:style>
  <w:style w:type="paragraph" w:customStyle="1" w:styleId="BodyTextIntro">
    <w:name w:val="Body Text Intro"/>
    <w:basedOn w:val="Normal"/>
    <w:qFormat/>
    <w:rsid w:val="00E571AD"/>
    <w:pPr>
      <w:spacing w:after="240"/>
    </w:pPr>
    <w:rPr>
      <w:b/>
      <w:color w:val="003478"/>
      <w:sz w:val="22"/>
    </w:rPr>
  </w:style>
  <w:style w:type="character" w:customStyle="1" w:styleId="Heading1Char">
    <w:name w:val="Heading 1 Char"/>
    <w:basedOn w:val="DefaultParagraphFont"/>
    <w:link w:val="Heading1"/>
    <w:uiPriority w:val="9"/>
    <w:rsid w:val="00E571AD"/>
    <w:rPr>
      <w:rFonts w:eastAsiaTheme="majorEastAsia" w:cstheme="majorBidi"/>
      <w:b/>
      <w:bCs/>
      <w:color w:val="003478"/>
      <w:sz w:val="32"/>
      <w:szCs w:val="28"/>
      <w:lang w:eastAsia="en-AU"/>
    </w:rPr>
  </w:style>
  <w:style w:type="paragraph" w:styleId="BalloonText">
    <w:name w:val="Balloon Text"/>
    <w:basedOn w:val="Normal"/>
    <w:link w:val="BalloonTextChar"/>
    <w:uiPriority w:val="99"/>
    <w:semiHidden/>
    <w:unhideWhenUsed/>
    <w:rsid w:val="009D003F"/>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003F"/>
    <w:rPr>
      <w:rFonts w:ascii="Tahoma" w:eastAsia="Times New Roman" w:hAnsi="Tahoma" w:cs="Tahoma"/>
      <w:sz w:val="16"/>
      <w:szCs w:val="16"/>
      <w:lang w:eastAsia="en-AU"/>
    </w:rPr>
  </w:style>
  <w:style w:type="character" w:customStyle="1" w:styleId="HeaderChar">
    <w:name w:val="Header Char"/>
    <w:basedOn w:val="DefaultParagraphFont"/>
    <w:link w:val="Header"/>
    <w:uiPriority w:val="99"/>
    <w:rsid w:val="009D003F"/>
    <w:rPr>
      <w:rFonts w:eastAsia="Times New Roman" w:cs="Times New Roman"/>
      <w:sz w:val="20"/>
      <w:szCs w:val="24"/>
      <w:lang w:eastAsia="en-AU"/>
    </w:rPr>
  </w:style>
  <w:style w:type="paragraph" w:styleId="Footer">
    <w:name w:val="footer"/>
    <w:basedOn w:val="Normal"/>
    <w:link w:val="FooterChar"/>
    <w:uiPriority w:val="99"/>
    <w:unhideWhenUsed/>
    <w:rsid w:val="009D003F"/>
    <w:pPr>
      <w:tabs>
        <w:tab w:val="center" w:pos="4513"/>
        <w:tab w:val="right" w:pos="9026"/>
      </w:tabs>
      <w:spacing w:before="0" w:after="0"/>
    </w:pPr>
  </w:style>
  <w:style w:type="character" w:customStyle="1" w:styleId="FooterChar">
    <w:name w:val="Footer Char"/>
    <w:basedOn w:val="DefaultParagraphFont"/>
    <w:link w:val="Footer"/>
    <w:uiPriority w:val="99"/>
    <w:rsid w:val="009D003F"/>
    <w:rPr>
      <w:rFonts w:eastAsia="Times New Roman" w:cs="Times New Roman"/>
      <w:sz w:val="20"/>
      <w:szCs w:val="24"/>
      <w:lang w:eastAsia="en-AU"/>
    </w:rPr>
  </w:style>
  <w:style w:type="paragraph" w:customStyle="1" w:styleId="Default">
    <w:name w:val="Default"/>
    <w:rsid w:val="000720F0"/>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86673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health.gov.au/internet/main/publishing.nsf/Content/Mental+Health+and+Wellbeing-1" TargetMode="External"/><Relationship Id="rId18" Type="http://schemas.openxmlformats.org/officeDocument/2006/relationships/image" Target="media/image8.emf"/><Relationship Id="rId26" Type="http://schemas.openxmlformats.org/officeDocument/2006/relationships/image" Target="media/image12.emf"/><Relationship Id="rId39" Type="http://schemas.openxmlformats.org/officeDocument/2006/relationships/image" Target="media/image18.emf"/><Relationship Id="rId21" Type="http://schemas.openxmlformats.org/officeDocument/2006/relationships/hyperlink" Target="http://www.beyondblue.org.au/" TargetMode="External"/><Relationship Id="rId34" Type="http://schemas.openxmlformats.org/officeDocument/2006/relationships/hyperlink" Target="http://www.headspace.org.au/what-works/school-support" TargetMode="External"/><Relationship Id="rId42" Type="http://schemas.openxmlformats.org/officeDocument/2006/relationships/hyperlink" Target="http://www.copmi.net.au/" TargetMode="External"/><Relationship Id="rId47" Type="http://schemas.openxmlformats.org/officeDocument/2006/relationships/image" Target="media/image22.emf"/><Relationship Id="rId50" Type="http://schemas.openxmlformats.org/officeDocument/2006/relationships/hyperlink" Target="http://www.sane.org/" TargetMode="External"/><Relationship Id="rId55" Type="http://schemas.openxmlformats.org/officeDocument/2006/relationships/image" Target="media/image26.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9.emf"/><Relationship Id="rId29" Type="http://schemas.openxmlformats.org/officeDocument/2006/relationships/hyperlink" Target="http://oyh.org.au/" TargetMode="External"/><Relationship Id="rId41" Type="http://schemas.openxmlformats.org/officeDocument/2006/relationships/image" Target="media/image19.emf"/><Relationship Id="rId54" Type="http://schemas.openxmlformats.org/officeDocument/2006/relationships/hyperlink" Target="https://play.google.com/store/apps/details?id=org.dnalc.threedbrain&amp;hl=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1.emf"/><Relationship Id="rId32" Type="http://schemas.openxmlformats.org/officeDocument/2006/relationships/hyperlink" Target="http://www.headspace.org.au/" TargetMode="External"/><Relationship Id="rId37" Type="http://schemas.openxmlformats.org/officeDocument/2006/relationships/image" Target="media/image17.emf"/><Relationship Id="rId40" Type="http://schemas.openxmlformats.org/officeDocument/2006/relationships/hyperlink" Target="http://www.mindhealthconnect.org.au/" TargetMode="External"/><Relationship Id="rId45" Type="http://schemas.openxmlformats.org/officeDocument/2006/relationships/image" Target="media/image21.emf"/><Relationship Id="rId53" Type="http://schemas.openxmlformats.org/officeDocument/2006/relationships/image" Target="media/image25.emf"/><Relationship Id="rId58" Type="http://schemas.openxmlformats.org/officeDocument/2006/relationships/hyperlink" Target="http://www.youthbeyondblue.com/do-something-about-it/thecheckin" TargetMode="External"/><Relationship Id="rId5" Type="http://schemas.openxmlformats.org/officeDocument/2006/relationships/webSettings" Target="webSettings.xml"/><Relationship Id="rId15" Type="http://schemas.openxmlformats.org/officeDocument/2006/relationships/hyperlink" Target="http://www.lifeline.org.au/Home" TargetMode="External"/><Relationship Id="rId23" Type="http://schemas.openxmlformats.org/officeDocument/2006/relationships/hyperlink" Target="http://www.youthbeyondblue.com/home" TargetMode="External"/><Relationship Id="rId28" Type="http://schemas.openxmlformats.org/officeDocument/2006/relationships/image" Target="media/image13.emf"/><Relationship Id="rId36" Type="http://schemas.openxmlformats.org/officeDocument/2006/relationships/hyperlink" Target="http://www.myrollercoaster.org.au" TargetMode="External"/><Relationship Id="rId49" Type="http://schemas.openxmlformats.org/officeDocument/2006/relationships/image" Target="media/image23.emf"/><Relationship Id="rId57" Type="http://schemas.openxmlformats.org/officeDocument/2006/relationships/image" Target="media/image27.emf"/><Relationship Id="rId61"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s://www.suicidecallbackservice.org.au/" TargetMode="External"/><Relationship Id="rId31" Type="http://schemas.openxmlformats.org/officeDocument/2006/relationships/image" Target="media/image14.emf"/><Relationship Id="rId44" Type="http://schemas.openxmlformats.org/officeDocument/2006/relationships/hyperlink" Target="http://www.nedc.com.au/" TargetMode="External"/><Relationship Id="rId52" Type="http://schemas.openxmlformats.org/officeDocument/2006/relationships/hyperlink" Target="https://play.google.com/store/apps/details?id=com.WATS.mentalhealth"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emf"/><Relationship Id="rId22" Type="http://schemas.openxmlformats.org/officeDocument/2006/relationships/image" Target="media/image10.emf"/><Relationship Id="rId27" Type="http://schemas.openxmlformats.org/officeDocument/2006/relationships/hyperlink" Target="http://www.mindmatters.edu.au/" TargetMode="External"/><Relationship Id="rId30" Type="http://schemas.openxmlformats.org/officeDocument/2006/relationships/hyperlink" Target="http://oyh.org.au/training-resources/free-downloads/pause" TargetMode="External"/><Relationship Id="rId35" Type="http://schemas.openxmlformats.org/officeDocument/2006/relationships/image" Target="media/image16.emf"/><Relationship Id="rId43" Type="http://schemas.openxmlformats.org/officeDocument/2006/relationships/image" Target="media/image20.emf"/><Relationship Id="rId48" Type="http://schemas.openxmlformats.org/officeDocument/2006/relationships/hyperlink" Target="http://au.reachout.com/" TargetMode="External"/><Relationship Id="rId56" Type="http://schemas.openxmlformats.org/officeDocument/2006/relationships/hyperlink" Target="https://itunes.apple.com/au/app/smiling-mind/id560442518?mt=8" TargetMode="External"/><Relationship Id="rId8" Type="http://schemas.openxmlformats.org/officeDocument/2006/relationships/image" Target="media/image1.jpeg"/><Relationship Id="rId51" Type="http://schemas.openxmlformats.org/officeDocument/2006/relationships/image" Target="media/image24.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hyperlink" Target="http://www.kidshelpline.com.au/teens/" TargetMode="External"/><Relationship Id="rId25" Type="http://schemas.openxmlformats.org/officeDocument/2006/relationships/hyperlink" Target="http://www.kidsmatter.edu.au/" TargetMode="External"/><Relationship Id="rId33" Type="http://schemas.openxmlformats.org/officeDocument/2006/relationships/image" Target="media/image15.emf"/><Relationship Id="rId38" Type="http://schemas.openxmlformats.org/officeDocument/2006/relationships/hyperlink" Target="http://www.livingisforeveryone.com.au/Home.html" TargetMode="External"/><Relationship Id="rId46" Type="http://schemas.openxmlformats.org/officeDocument/2006/relationships/hyperlink" Target="http://www.blackdoginstitute.org.au" TargetMode="External"/><Relationship Id="rId59" Type="http://schemas.openxmlformats.org/officeDocument/2006/relationships/image" Target="media/image28.pn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682D23-57F8-4C13-9C10-69CCAA097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1167</Words>
  <Characters>6655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7807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Ashton</dc:creator>
  <cp:lastModifiedBy>Sally Bailey</cp:lastModifiedBy>
  <cp:revision>2</cp:revision>
  <dcterms:created xsi:type="dcterms:W3CDTF">2015-03-31T20:41:00Z</dcterms:created>
  <dcterms:modified xsi:type="dcterms:W3CDTF">2015-03-31T20:41:00Z</dcterms:modified>
</cp:coreProperties>
</file>